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2554B5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4B5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proofErr w:type="gramStart"/>
      <w:r w:rsidRPr="002554B5">
        <w:rPr>
          <w:rFonts w:ascii="Times New Roman" w:hAnsi="Times New Roman" w:cs="Times New Roman"/>
          <w:b/>
          <w:sz w:val="26"/>
          <w:szCs w:val="26"/>
        </w:rPr>
        <w:t>округ</w:t>
      </w:r>
      <w:proofErr w:type="gramEnd"/>
      <w:r w:rsidRPr="002554B5">
        <w:rPr>
          <w:rFonts w:ascii="Times New Roman" w:hAnsi="Times New Roman" w:cs="Times New Roman"/>
          <w:b/>
          <w:sz w:val="26"/>
          <w:szCs w:val="26"/>
        </w:rPr>
        <w:t xml:space="preserve"> ЗАТО Свободный Свердловская область</w:t>
      </w:r>
    </w:p>
    <w:p w:rsidR="00AB4DEE" w:rsidRPr="002554B5" w:rsidRDefault="00AB4DEE" w:rsidP="00AB4DEE">
      <w:pPr>
        <w:rPr>
          <w:b/>
          <w:sz w:val="26"/>
          <w:szCs w:val="26"/>
        </w:rPr>
      </w:pPr>
    </w:p>
    <w:p w:rsidR="00FA7526" w:rsidRPr="002554B5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4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F217D" w:rsidRPr="002554B5" w:rsidRDefault="00FA7526" w:rsidP="00AB4DEE">
      <w:pPr>
        <w:jc w:val="center"/>
        <w:rPr>
          <w:b/>
          <w:sz w:val="26"/>
          <w:szCs w:val="26"/>
        </w:rPr>
      </w:pPr>
      <w:r w:rsidRPr="002554B5">
        <w:rPr>
          <w:b/>
          <w:sz w:val="26"/>
          <w:szCs w:val="26"/>
        </w:rPr>
        <w:t>з</w:t>
      </w:r>
      <w:r w:rsidR="00045816" w:rsidRPr="002554B5">
        <w:rPr>
          <w:b/>
          <w:sz w:val="26"/>
          <w:szCs w:val="26"/>
        </w:rPr>
        <w:t>аседания</w:t>
      </w:r>
      <w:r w:rsidR="00AB4DEE" w:rsidRPr="002554B5">
        <w:rPr>
          <w:b/>
          <w:sz w:val="26"/>
          <w:szCs w:val="26"/>
        </w:rPr>
        <w:t xml:space="preserve"> комиссии </w:t>
      </w:r>
      <w:r w:rsidR="00EF217D" w:rsidRPr="002554B5">
        <w:rPr>
          <w:b/>
          <w:sz w:val="26"/>
          <w:szCs w:val="26"/>
        </w:rPr>
        <w:t xml:space="preserve">по координации работы </w:t>
      </w:r>
      <w:r w:rsidR="00AB4DEE" w:rsidRPr="002554B5">
        <w:rPr>
          <w:b/>
          <w:sz w:val="26"/>
          <w:szCs w:val="26"/>
        </w:rPr>
        <w:t>по противодействию коррупции</w:t>
      </w:r>
      <w:r w:rsidRPr="002554B5">
        <w:rPr>
          <w:b/>
          <w:sz w:val="26"/>
          <w:szCs w:val="26"/>
        </w:rPr>
        <w:t xml:space="preserve"> </w:t>
      </w:r>
    </w:p>
    <w:p w:rsidR="00AB4DEE" w:rsidRPr="002554B5" w:rsidRDefault="00EF217D" w:rsidP="00AB4DEE">
      <w:pPr>
        <w:jc w:val="center"/>
        <w:rPr>
          <w:b/>
          <w:sz w:val="26"/>
          <w:szCs w:val="26"/>
        </w:rPr>
      </w:pPr>
      <w:r w:rsidRPr="002554B5">
        <w:rPr>
          <w:b/>
          <w:sz w:val="26"/>
          <w:szCs w:val="26"/>
        </w:rPr>
        <w:t>в</w:t>
      </w:r>
      <w:r w:rsidR="00AB4DEE" w:rsidRPr="002554B5">
        <w:rPr>
          <w:b/>
          <w:sz w:val="26"/>
          <w:szCs w:val="26"/>
        </w:rPr>
        <w:t xml:space="preserve"> </w:t>
      </w:r>
      <w:r w:rsidRPr="002554B5">
        <w:rPr>
          <w:b/>
          <w:sz w:val="26"/>
          <w:szCs w:val="26"/>
        </w:rPr>
        <w:t xml:space="preserve">городском </w:t>
      </w:r>
      <w:proofErr w:type="gramStart"/>
      <w:r w:rsidRPr="002554B5">
        <w:rPr>
          <w:b/>
          <w:sz w:val="26"/>
          <w:szCs w:val="26"/>
        </w:rPr>
        <w:t>округе</w:t>
      </w:r>
      <w:proofErr w:type="gramEnd"/>
      <w:r w:rsidR="00AB4DEE" w:rsidRPr="002554B5">
        <w:rPr>
          <w:b/>
          <w:sz w:val="26"/>
          <w:szCs w:val="26"/>
        </w:rPr>
        <w:t xml:space="preserve"> ЗАТО Свободный</w:t>
      </w:r>
    </w:p>
    <w:p w:rsidR="00A673F4" w:rsidRPr="002554B5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3F4" w:rsidRPr="002554B5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4DEE" w:rsidRPr="002554B5" w:rsidRDefault="00297661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554B5">
        <w:rPr>
          <w:rFonts w:ascii="Times New Roman" w:hAnsi="Times New Roman" w:cs="Times New Roman"/>
          <w:b/>
          <w:sz w:val="26"/>
          <w:szCs w:val="26"/>
        </w:rPr>
        <w:t>от « 21</w:t>
      </w:r>
      <w:r w:rsidR="00AF6634" w:rsidRPr="00255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4B0" w:rsidRPr="002554B5">
        <w:rPr>
          <w:rFonts w:ascii="Times New Roman" w:hAnsi="Times New Roman" w:cs="Times New Roman"/>
          <w:b/>
          <w:sz w:val="26"/>
          <w:szCs w:val="26"/>
        </w:rPr>
        <w:t>» сентября</w:t>
      </w:r>
      <w:r w:rsidR="006202E8" w:rsidRPr="00255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688" w:rsidRPr="002554B5">
        <w:rPr>
          <w:rFonts w:ascii="Times New Roman" w:hAnsi="Times New Roman" w:cs="Times New Roman"/>
          <w:b/>
          <w:sz w:val="26"/>
          <w:szCs w:val="26"/>
        </w:rPr>
        <w:t>201</w:t>
      </w:r>
      <w:r w:rsidR="008F060F" w:rsidRPr="002554B5">
        <w:rPr>
          <w:rFonts w:ascii="Times New Roman" w:hAnsi="Times New Roman" w:cs="Times New Roman"/>
          <w:b/>
          <w:sz w:val="26"/>
          <w:szCs w:val="26"/>
        </w:rPr>
        <w:t>6</w:t>
      </w:r>
      <w:r w:rsidR="009E4688" w:rsidRPr="002554B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55C8A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6202E8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6202E8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C76C1A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C76C1A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1832EB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0C2962" w:rsidRPr="002554B5">
        <w:rPr>
          <w:rFonts w:ascii="Times New Roman" w:hAnsi="Times New Roman" w:cs="Times New Roman"/>
          <w:b/>
          <w:sz w:val="26"/>
          <w:szCs w:val="26"/>
        </w:rPr>
        <w:tab/>
      </w:r>
      <w:r w:rsidR="00C76C1A" w:rsidRPr="002554B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614B0" w:rsidRPr="002554B5">
        <w:rPr>
          <w:rFonts w:ascii="Times New Roman" w:hAnsi="Times New Roman" w:cs="Times New Roman"/>
          <w:b/>
          <w:sz w:val="26"/>
          <w:szCs w:val="26"/>
        </w:rPr>
        <w:t>3</w:t>
      </w:r>
    </w:p>
    <w:p w:rsidR="00AB4DEE" w:rsidRPr="002554B5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7602B" w:rsidRPr="002554B5" w:rsidRDefault="002554B5" w:rsidP="002554B5">
      <w:pPr>
        <w:pStyle w:val="ConsPlusNormal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7614B0" w:rsidRPr="007614B0" w:rsidRDefault="007614B0" w:rsidP="00991B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614B0">
        <w:rPr>
          <w:rFonts w:ascii="Times New Roman" w:hAnsi="Times New Roman" w:cs="Times New Roman"/>
          <w:sz w:val="26"/>
          <w:szCs w:val="26"/>
        </w:rPr>
        <w:t xml:space="preserve">Председатель комиссии Мельников В.В., глава городского </w:t>
      </w:r>
      <w:proofErr w:type="gramStart"/>
      <w:r w:rsidRPr="007614B0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614B0">
        <w:rPr>
          <w:rFonts w:ascii="Times New Roman" w:hAnsi="Times New Roman" w:cs="Times New Roman"/>
          <w:sz w:val="26"/>
          <w:szCs w:val="26"/>
        </w:rPr>
        <w:t xml:space="preserve"> </w:t>
      </w:r>
      <w:r w:rsidRPr="007614B0">
        <w:rPr>
          <w:rFonts w:ascii="Times New Roman" w:hAnsi="Times New Roman" w:cs="Times New Roman"/>
          <w:sz w:val="26"/>
          <w:szCs w:val="26"/>
        </w:rPr>
        <w:br/>
        <w:t>ЗАТО Свободный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ED4" w:rsidRPr="00900621" w:rsidRDefault="007614B0" w:rsidP="00991B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5ED4" w:rsidRPr="00900621">
        <w:rPr>
          <w:rFonts w:ascii="Times New Roman" w:hAnsi="Times New Roman" w:cs="Times New Roman"/>
          <w:sz w:val="26"/>
          <w:szCs w:val="26"/>
        </w:rPr>
        <w:t xml:space="preserve">. Заместитель председателя комиссии: Антошко Н.В., глава администрации городского </w:t>
      </w:r>
      <w:proofErr w:type="gramStart"/>
      <w:r w:rsidR="00755ED4" w:rsidRPr="00900621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755ED4" w:rsidRPr="00900621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155C8A" w:rsidRPr="00900621" w:rsidRDefault="007614B0" w:rsidP="00D72205">
      <w:pPr>
        <w:pStyle w:val="a4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155C8A" w:rsidRPr="00900621">
        <w:rPr>
          <w:sz w:val="26"/>
          <w:szCs w:val="26"/>
        </w:rPr>
        <w:t>. Секретарь комиссии: Козюра О.Р., ведущий специалист организационно-кадрового отдела.</w:t>
      </w:r>
    </w:p>
    <w:p w:rsidR="00DC1A5A" w:rsidRPr="00900621" w:rsidRDefault="00DC1A5A" w:rsidP="00DC1A5A">
      <w:pPr>
        <w:ind w:firstLine="567"/>
        <w:jc w:val="both"/>
        <w:rPr>
          <w:sz w:val="26"/>
          <w:szCs w:val="26"/>
        </w:rPr>
      </w:pPr>
      <w:r w:rsidRPr="00900621">
        <w:rPr>
          <w:sz w:val="26"/>
          <w:szCs w:val="26"/>
        </w:rPr>
        <w:t>Члены комиссии:</w:t>
      </w:r>
    </w:p>
    <w:p w:rsidR="00E638E3" w:rsidRPr="00900621" w:rsidRDefault="00901283" w:rsidP="00E63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Быкова А.П., начальник юридического отдела администрации городского </w:t>
      </w:r>
      <w:proofErr w:type="gramStart"/>
      <w:r w:rsidR="00E638E3" w:rsidRPr="00900621">
        <w:rPr>
          <w:sz w:val="26"/>
          <w:szCs w:val="26"/>
        </w:rPr>
        <w:t>округа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901283" w:rsidRPr="00900621" w:rsidRDefault="00901283" w:rsidP="009012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Газиева Т.М., председатель Контрольного органа в городском </w:t>
      </w:r>
      <w:proofErr w:type="gramStart"/>
      <w:r w:rsidR="00E638E3" w:rsidRPr="00900621">
        <w:rPr>
          <w:sz w:val="26"/>
          <w:szCs w:val="26"/>
        </w:rPr>
        <w:t>округе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5D3DFE" w:rsidRPr="00900621" w:rsidRDefault="00901283" w:rsidP="005D3D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1550" w:rsidRPr="00900621">
        <w:rPr>
          <w:sz w:val="26"/>
          <w:szCs w:val="26"/>
        </w:rPr>
        <w:t xml:space="preserve">. </w:t>
      </w:r>
      <w:r w:rsidR="00E638E3" w:rsidRPr="00900621">
        <w:rPr>
          <w:sz w:val="26"/>
          <w:szCs w:val="26"/>
        </w:rPr>
        <w:t xml:space="preserve">Петрова Л.В., начальник финансового отдела администрации городского </w:t>
      </w:r>
      <w:proofErr w:type="gramStart"/>
      <w:r w:rsidR="00E638E3" w:rsidRPr="00900621">
        <w:rPr>
          <w:sz w:val="26"/>
          <w:szCs w:val="26"/>
        </w:rPr>
        <w:t>округа</w:t>
      </w:r>
      <w:proofErr w:type="gramEnd"/>
      <w:r w:rsidR="00E638E3" w:rsidRPr="00900621">
        <w:rPr>
          <w:sz w:val="26"/>
          <w:szCs w:val="26"/>
        </w:rPr>
        <w:t xml:space="preserve"> ЗАТО Свободный</w:t>
      </w:r>
      <w:r w:rsidR="008A48E9" w:rsidRPr="00900621">
        <w:rPr>
          <w:sz w:val="26"/>
          <w:szCs w:val="26"/>
        </w:rPr>
        <w:t>.</w:t>
      </w:r>
    </w:p>
    <w:p w:rsidR="007614B0" w:rsidRPr="00900621" w:rsidRDefault="00901283" w:rsidP="007614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14B0">
        <w:rPr>
          <w:sz w:val="26"/>
          <w:szCs w:val="26"/>
        </w:rPr>
        <w:t xml:space="preserve">. </w:t>
      </w:r>
      <w:r w:rsidR="007614B0" w:rsidRPr="00900621">
        <w:rPr>
          <w:sz w:val="26"/>
          <w:szCs w:val="26"/>
        </w:rPr>
        <w:t xml:space="preserve">Ткаченко Л.В., начальник организационно-кадрового отдела администрации городского </w:t>
      </w:r>
      <w:proofErr w:type="gramStart"/>
      <w:r w:rsidR="007614B0" w:rsidRPr="00900621">
        <w:rPr>
          <w:sz w:val="26"/>
          <w:szCs w:val="26"/>
        </w:rPr>
        <w:t>округа</w:t>
      </w:r>
      <w:proofErr w:type="gramEnd"/>
      <w:r w:rsidR="007614B0" w:rsidRPr="00900621">
        <w:rPr>
          <w:sz w:val="26"/>
          <w:szCs w:val="26"/>
        </w:rPr>
        <w:t xml:space="preserve"> ЗАТО Свободный.</w:t>
      </w:r>
    </w:p>
    <w:p w:rsidR="007614B0" w:rsidRPr="00900621" w:rsidRDefault="00901283" w:rsidP="005D3D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14B0">
        <w:rPr>
          <w:sz w:val="26"/>
          <w:szCs w:val="26"/>
        </w:rPr>
        <w:t xml:space="preserve">. </w:t>
      </w:r>
      <w:proofErr w:type="spellStart"/>
      <w:r w:rsidR="007614B0" w:rsidRPr="00900621">
        <w:rPr>
          <w:sz w:val="26"/>
          <w:szCs w:val="26"/>
        </w:rPr>
        <w:t>Хизуев</w:t>
      </w:r>
      <w:proofErr w:type="spellEnd"/>
      <w:r w:rsidR="007614B0" w:rsidRPr="00900621">
        <w:rPr>
          <w:sz w:val="26"/>
          <w:szCs w:val="26"/>
        </w:rPr>
        <w:t xml:space="preserve"> Р.Г., депутат Думы г</w:t>
      </w:r>
      <w:r w:rsidR="007614B0">
        <w:rPr>
          <w:sz w:val="26"/>
          <w:szCs w:val="26"/>
        </w:rPr>
        <w:t xml:space="preserve">ородского </w:t>
      </w:r>
      <w:proofErr w:type="gramStart"/>
      <w:r w:rsidR="007614B0">
        <w:rPr>
          <w:sz w:val="26"/>
          <w:szCs w:val="26"/>
        </w:rPr>
        <w:t>округа</w:t>
      </w:r>
      <w:proofErr w:type="gramEnd"/>
      <w:r w:rsidR="007614B0">
        <w:rPr>
          <w:sz w:val="26"/>
          <w:szCs w:val="26"/>
        </w:rPr>
        <w:t xml:space="preserve"> ЗАТО Свободный</w:t>
      </w:r>
    </w:p>
    <w:p w:rsidR="0028216F" w:rsidRPr="00900621" w:rsidRDefault="0028216F" w:rsidP="00EC76C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cyan"/>
        </w:rPr>
      </w:pPr>
    </w:p>
    <w:p w:rsidR="007614B0" w:rsidRDefault="00900621" w:rsidP="007614B0">
      <w:pPr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 xml:space="preserve">Отсутствуют: </w:t>
      </w:r>
      <w:r w:rsidR="00901283" w:rsidRPr="00900621">
        <w:rPr>
          <w:sz w:val="26"/>
          <w:szCs w:val="26"/>
        </w:rPr>
        <w:t xml:space="preserve">Бородин А.В., депутат Думы городского </w:t>
      </w:r>
      <w:proofErr w:type="gramStart"/>
      <w:r w:rsidR="00901283" w:rsidRPr="00900621">
        <w:rPr>
          <w:sz w:val="26"/>
          <w:szCs w:val="26"/>
        </w:rPr>
        <w:t>округа</w:t>
      </w:r>
      <w:proofErr w:type="gramEnd"/>
      <w:r w:rsidR="00901283" w:rsidRPr="00900621">
        <w:rPr>
          <w:sz w:val="26"/>
          <w:szCs w:val="26"/>
        </w:rPr>
        <w:t xml:space="preserve"> ЗАТО Свободный,</w:t>
      </w:r>
      <w:r w:rsidR="00901283">
        <w:rPr>
          <w:sz w:val="26"/>
          <w:szCs w:val="26"/>
        </w:rPr>
        <w:t xml:space="preserve"> Иванов А.В</w:t>
      </w:r>
      <w:r w:rsidR="00901283" w:rsidRPr="00900621">
        <w:rPr>
          <w:sz w:val="26"/>
          <w:szCs w:val="26"/>
        </w:rPr>
        <w:t>., начальник отдела МВД РФ по городскому округу ЗАТО Свободный</w:t>
      </w:r>
      <w:r w:rsidR="00901283">
        <w:rPr>
          <w:sz w:val="26"/>
          <w:szCs w:val="26"/>
        </w:rPr>
        <w:t xml:space="preserve">, Соколов А.В., первый заместитель глав администрации (больничный), </w:t>
      </w:r>
      <w:r w:rsidR="007614B0" w:rsidRPr="00900621">
        <w:rPr>
          <w:sz w:val="26"/>
          <w:szCs w:val="26"/>
        </w:rPr>
        <w:t xml:space="preserve">Шершова Е.Т., начальник отдела социально-экономического развития администрации городского </w:t>
      </w:r>
      <w:proofErr w:type="gramStart"/>
      <w:r w:rsidR="007614B0" w:rsidRPr="00900621">
        <w:rPr>
          <w:sz w:val="26"/>
          <w:szCs w:val="26"/>
        </w:rPr>
        <w:t>округа</w:t>
      </w:r>
      <w:proofErr w:type="gramEnd"/>
      <w:r w:rsidR="007614B0" w:rsidRPr="00900621">
        <w:rPr>
          <w:sz w:val="26"/>
          <w:szCs w:val="26"/>
        </w:rPr>
        <w:t xml:space="preserve"> ЗАТО Свободный</w:t>
      </w:r>
      <w:r w:rsidR="007614B0">
        <w:rPr>
          <w:sz w:val="26"/>
          <w:szCs w:val="26"/>
        </w:rPr>
        <w:t xml:space="preserve"> (уволена)</w:t>
      </w:r>
      <w:r w:rsidR="007614B0" w:rsidRPr="00900621">
        <w:rPr>
          <w:sz w:val="26"/>
          <w:szCs w:val="26"/>
        </w:rPr>
        <w:t>.</w:t>
      </w:r>
    </w:p>
    <w:p w:rsidR="00901283" w:rsidRPr="00900621" w:rsidRDefault="00901283" w:rsidP="007614B0">
      <w:pPr>
        <w:ind w:firstLine="567"/>
        <w:jc w:val="both"/>
        <w:rPr>
          <w:sz w:val="26"/>
          <w:szCs w:val="26"/>
        </w:rPr>
      </w:pPr>
    </w:p>
    <w:p w:rsidR="00901283" w:rsidRDefault="00901283" w:rsidP="00901283">
      <w:pPr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>Приглашенные:</w:t>
      </w:r>
      <w:r w:rsidRPr="00900621">
        <w:rPr>
          <w:sz w:val="26"/>
          <w:szCs w:val="26"/>
        </w:rPr>
        <w:t xml:space="preserve"> Белоусов В.Л., заместитель главы администрации, </w:t>
      </w:r>
      <w:r w:rsidRPr="00900621">
        <w:rPr>
          <w:sz w:val="26"/>
          <w:szCs w:val="26"/>
        </w:rPr>
        <w:br/>
        <w:t>Рыжкова С.Ф, начальник отдела бухгалтерского учета и финансов.</w:t>
      </w:r>
    </w:p>
    <w:p w:rsidR="0068179C" w:rsidRPr="00900621" w:rsidRDefault="0068179C" w:rsidP="007614B0">
      <w:pPr>
        <w:ind w:firstLine="567"/>
        <w:jc w:val="both"/>
        <w:rPr>
          <w:sz w:val="26"/>
          <w:szCs w:val="26"/>
          <w:highlight w:val="cyan"/>
        </w:rPr>
      </w:pPr>
    </w:p>
    <w:p w:rsidR="00AB4DEE" w:rsidRPr="00900621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0621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C25917" w:rsidRPr="00900621" w:rsidRDefault="00C25917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25917" w:rsidRPr="00900621" w:rsidRDefault="00C25917" w:rsidP="00C2591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>1. Рассмотрение доклада Белоусова В.Л., заместителя главы администрации по следующим вопросам</w:t>
      </w:r>
      <w:r w:rsidR="00497DC0">
        <w:rPr>
          <w:b/>
          <w:sz w:val="26"/>
          <w:szCs w:val="26"/>
        </w:rPr>
        <w:t xml:space="preserve"> (прилагается)</w:t>
      </w:r>
      <w:r w:rsidRPr="00900621">
        <w:rPr>
          <w:b/>
          <w:sz w:val="26"/>
          <w:szCs w:val="26"/>
        </w:rPr>
        <w:t>:</w:t>
      </w:r>
    </w:p>
    <w:p w:rsidR="00497DC0" w:rsidRPr="00497DC0" w:rsidRDefault="00C25917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 xml:space="preserve">1.1. </w:t>
      </w:r>
      <w:r w:rsidR="00497DC0" w:rsidRPr="00497DC0">
        <w:rPr>
          <w:sz w:val="26"/>
          <w:szCs w:val="26"/>
        </w:rPr>
        <w:t xml:space="preserve">Анализ реализации мер по совершенствованию учета муниципального имущества городского округа за </w:t>
      </w:r>
      <w:r w:rsidR="00497DC0" w:rsidRPr="00497DC0">
        <w:rPr>
          <w:sz w:val="26"/>
          <w:szCs w:val="26"/>
          <w:lang w:val="en-US"/>
        </w:rPr>
        <w:t>III</w:t>
      </w:r>
      <w:r w:rsidR="00497DC0" w:rsidRPr="00497DC0">
        <w:rPr>
          <w:sz w:val="26"/>
          <w:szCs w:val="26"/>
        </w:rPr>
        <w:t xml:space="preserve"> квартал 2016 года.</w:t>
      </w:r>
    </w:p>
    <w:p w:rsidR="00497DC0" w:rsidRP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97DC0">
        <w:rPr>
          <w:sz w:val="26"/>
          <w:szCs w:val="26"/>
        </w:rPr>
        <w:t xml:space="preserve">2. Проведение проверок использования муниципального имущества, о результатах проведенных проверок, принятых мерах по устранению выявленных нарушений и привлечению виновных лиц к ответственности за </w:t>
      </w:r>
      <w:r w:rsidRPr="00497DC0">
        <w:rPr>
          <w:sz w:val="26"/>
          <w:szCs w:val="26"/>
          <w:lang w:val="en-US"/>
        </w:rPr>
        <w:t>III</w:t>
      </w:r>
      <w:r w:rsidRPr="00497DC0">
        <w:rPr>
          <w:sz w:val="26"/>
          <w:szCs w:val="26"/>
        </w:rPr>
        <w:t xml:space="preserve"> квартал 2016 года.</w:t>
      </w:r>
    </w:p>
    <w:p w:rsid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97DC0">
        <w:rPr>
          <w:sz w:val="26"/>
          <w:szCs w:val="26"/>
        </w:rPr>
        <w:t xml:space="preserve">3.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 о результатах проведенных контрольных мероприятий за </w:t>
      </w:r>
      <w:r w:rsidRPr="00497DC0">
        <w:rPr>
          <w:sz w:val="26"/>
          <w:szCs w:val="26"/>
          <w:lang w:val="en-US"/>
        </w:rPr>
        <w:t>III</w:t>
      </w:r>
      <w:r w:rsidRPr="00497DC0">
        <w:rPr>
          <w:sz w:val="26"/>
          <w:szCs w:val="26"/>
        </w:rPr>
        <w:t xml:space="preserve"> квартал 2016 года.</w:t>
      </w:r>
    </w:p>
    <w:p w:rsidR="00B52712" w:rsidRPr="001C43AB" w:rsidRDefault="00B52712" w:rsidP="00B527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58A4">
        <w:rPr>
          <w:sz w:val="26"/>
          <w:szCs w:val="26"/>
        </w:rPr>
        <w:t xml:space="preserve">1.4. Об эффективности контрактной системы в сфере закупок товаров, работ, </w:t>
      </w:r>
      <w:r w:rsidRPr="00C558A4">
        <w:rPr>
          <w:sz w:val="26"/>
          <w:szCs w:val="26"/>
        </w:rPr>
        <w:lastRenderedPageBreak/>
        <w:t>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</w:r>
    </w:p>
    <w:p w:rsidR="00C25917" w:rsidRPr="00900621" w:rsidRDefault="00C25917" w:rsidP="00497DC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00621">
        <w:rPr>
          <w:b/>
          <w:sz w:val="26"/>
          <w:szCs w:val="26"/>
        </w:rPr>
        <w:t xml:space="preserve">2. </w:t>
      </w:r>
      <w:proofErr w:type="gramStart"/>
      <w:r w:rsidRPr="00900621">
        <w:rPr>
          <w:b/>
          <w:sz w:val="26"/>
          <w:szCs w:val="26"/>
        </w:rPr>
        <w:t>Рассмотрение доклада Быковой А.П., начальника юридического отдела по следующим вопросам</w:t>
      </w:r>
      <w:r w:rsidR="00497DC0">
        <w:rPr>
          <w:b/>
          <w:sz w:val="26"/>
          <w:szCs w:val="26"/>
        </w:rPr>
        <w:t xml:space="preserve"> прилагается)</w:t>
      </w:r>
      <w:r w:rsidRPr="00900621">
        <w:rPr>
          <w:b/>
          <w:sz w:val="26"/>
          <w:szCs w:val="26"/>
        </w:rPr>
        <w:t>:</w:t>
      </w:r>
      <w:proofErr w:type="gramEnd"/>
    </w:p>
    <w:p w:rsidR="00497DC0" w:rsidRDefault="00C65034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25917" w:rsidRPr="00900621">
        <w:rPr>
          <w:sz w:val="26"/>
          <w:szCs w:val="26"/>
        </w:rPr>
        <w:t xml:space="preserve">.1. </w:t>
      </w:r>
      <w:r w:rsidR="00497DC0" w:rsidRPr="00497DC0">
        <w:rPr>
          <w:sz w:val="26"/>
          <w:szCs w:val="26"/>
        </w:rPr>
        <w:t xml:space="preserve">Рассмотрение результатов проведение антикоррупционной экспертизы проектов нормативных правовых актов за </w:t>
      </w:r>
      <w:r w:rsidR="00497DC0" w:rsidRPr="00497DC0">
        <w:rPr>
          <w:sz w:val="26"/>
          <w:szCs w:val="26"/>
          <w:lang w:val="en-US"/>
        </w:rPr>
        <w:t>III</w:t>
      </w:r>
      <w:r w:rsidR="00497DC0" w:rsidRPr="00497DC0">
        <w:rPr>
          <w:sz w:val="26"/>
          <w:szCs w:val="26"/>
        </w:rPr>
        <w:t xml:space="preserve"> квартал 2016 года</w:t>
      </w:r>
      <w:r w:rsidR="00497DC0">
        <w:rPr>
          <w:sz w:val="26"/>
          <w:szCs w:val="26"/>
        </w:rPr>
        <w:t>.</w:t>
      </w:r>
    </w:p>
    <w:p w:rsidR="00497DC0" w:rsidRDefault="00647AB8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621">
        <w:rPr>
          <w:b/>
          <w:sz w:val="26"/>
          <w:szCs w:val="26"/>
        </w:rPr>
        <w:t xml:space="preserve">3. Рассмотрение доклада </w:t>
      </w:r>
      <w:proofErr w:type="spellStart"/>
      <w:r w:rsidRPr="00900621">
        <w:rPr>
          <w:b/>
          <w:sz w:val="26"/>
          <w:szCs w:val="26"/>
        </w:rPr>
        <w:t>Газиевой</w:t>
      </w:r>
      <w:proofErr w:type="spellEnd"/>
      <w:r w:rsidRPr="00900621">
        <w:rPr>
          <w:b/>
          <w:sz w:val="26"/>
          <w:szCs w:val="26"/>
        </w:rPr>
        <w:t xml:space="preserve"> Т.М., председателя Контрольного органа</w:t>
      </w:r>
      <w:r w:rsidRPr="00900621">
        <w:rPr>
          <w:sz w:val="26"/>
          <w:szCs w:val="26"/>
        </w:rPr>
        <w:t xml:space="preserve"> </w:t>
      </w:r>
      <w:r w:rsidRPr="00900621">
        <w:rPr>
          <w:b/>
          <w:sz w:val="26"/>
          <w:szCs w:val="26"/>
        </w:rPr>
        <w:t>по вопросу</w:t>
      </w:r>
      <w:r w:rsidR="00497DC0">
        <w:rPr>
          <w:b/>
          <w:sz w:val="26"/>
          <w:szCs w:val="26"/>
        </w:rPr>
        <w:t xml:space="preserve"> (прилагается)</w:t>
      </w:r>
      <w:r w:rsidRPr="00900621">
        <w:rPr>
          <w:b/>
          <w:sz w:val="26"/>
          <w:szCs w:val="26"/>
        </w:rPr>
        <w:t>:</w:t>
      </w:r>
      <w:r w:rsidRPr="00900621">
        <w:rPr>
          <w:sz w:val="26"/>
          <w:szCs w:val="26"/>
        </w:rPr>
        <w:t xml:space="preserve"> </w:t>
      </w:r>
      <w:r w:rsidR="00497DC0" w:rsidRPr="00497DC0">
        <w:rPr>
          <w:sz w:val="26"/>
          <w:szCs w:val="26"/>
        </w:rPr>
        <w:t xml:space="preserve">Направление в Верхнесалдинскую городскую прокуратуру информации о результатах контрольных мероприятий в финансово-бюджетной сфере за </w:t>
      </w:r>
      <w:r w:rsidR="00497DC0" w:rsidRPr="00497DC0">
        <w:rPr>
          <w:sz w:val="26"/>
          <w:szCs w:val="26"/>
          <w:lang w:val="en-US"/>
        </w:rPr>
        <w:t>III</w:t>
      </w:r>
      <w:r w:rsidR="00497DC0" w:rsidRPr="00497DC0">
        <w:rPr>
          <w:sz w:val="26"/>
          <w:szCs w:val="26"/>
        </w:rPr>
        <w:t xml:space="preserve"> квартал 2016 года</w:t>
      </w:r>
      <w:r w:rsidR="00497DC0">
        <w:rPr>
          <w:sz w:val="26"/>
          <w:szCs w:val="26"/>
        </w:rPr>
        <w:t>.</w:t>
      </w:r>
    </w:p>
    <w:p w:rsidR="00647AB8" w:rsidRPr="00900621" w:rsidRDefault="00497DC0" w:rsidP="00647A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47AB8" w:rsidRPr="00900621">
        <w:rPr>
          <w:b/>
          <w:sz w:val="26"/>
          <w:szCs w:val="26"/>
        </w:rPr>
        <w:t>. Рассмотрение доклада Рыжковой С.Ф., начальника отдела бухгалтерского учета и финансов по вопросу</w:t>
      </w:r>
      <w:r>
        <w:rPr>
          <w:b/>
          <w:sz w:val="26"/>
          <w:szCs w:val="26"/>
        </w:rPr>
        <w:t xml:space="preserve"> (прилагается)</w:t>
      </w:r>
      <w:r w:rsidR="00647AB8" w:rsidRPr="00900621">
        <w:rPr>
          <w:b/>
          <w:sz w:val="26"/>
          <w:szCs w:val="26"/>
        </w:rPr>
        <w:t xml:space="preserve">: </w:t>
      </w:r>
      <w:r w:rsidR="00647AB8" w:rsidRPr="00900621">
        <w:rPr>
          <w:sz w:val="26"/>
          <w:szCs w:val="26"/>
        </w:rPr>
        <w:t>Проведение контрольных мероприят</w:t>
      </w:r>
      <w:r w:rsidR="001F1DCB" w:rsidRPr="00900621">
        <w:rPr>
          <w:sz w:val="26"/>
          <w:szCs w:val="26"/>
        </w:rPr>
        <w:t>ий в финансово-бюджетной сфере, результаты</w:t>
      </w:r>
      <w:r w:rsidR="00647AB8" w:rsidRPr="00900621">
        <w:rPr>
          <w:sz w:val="26"/>
          <w:szCs w:val="26"/>
        </w:rPr>
        <w:t xml:space="preserve"> контрольных мероприятий</w:t>
      </w:r>
      <w:r w:rsidR="00852990" w:rsidRPr="00900621">
        <w:rPr>
          <w:sz w:val="26"/>
          <w:szCs w:val="26"/>
        </w:rPr>
        <w:t xml:space="preserve"> во </w:t>
      </w:r>
      <w:r w:rsidR="00852990" w:rsidRPr="00900621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="00852990" w:rsidRPr="00900621">
        <w:rPr>
          <w:sz w:val="26"/>
          <w:szCs w:val="26"/>
        </w:rPr>
        <w:t xml:space="preserve"> квартале 2016 года</w:t>
      </w:r>
      <w:r w:rsidR="00647AB8" w:rsidRPr="00900621">
        <w:rPr>
          <w:sz w:val="26"/>
          <w:szCs w:val="26"/>
        </w:rPr>
        <w:t>.</w:t>
      </w:r>
    </w:p>
    <w:p w:rsidR="00647AB8" w:rsidRPr="00900621" w:rsidRDefault="00497DC0" w:rsidP="00647AB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7DC0">
        <w:rPr>
          <w:b/>
          <w:sz w:val="26"/>
          <w:szCs w:val="26"/>
        </w:rPr>
        <w:t>5</w:t>
      </w:r>
      <w:r w:rsidR="00647AB8" w:rsidRPr="00900621">
        <w:rPr>
          <w:b/>
          <w:sz w:val="26"/>
          <w:szCs w:val="26"/>
        </w:rPr>
        <w:t>. Рассмотрение доклада Ткаченко Л.В., начальника организационно-кадрового отдела по следующим вопросам</w:t>
      </w:r>
      <w:r>
        <w:rPr>
          <w:b/>
          <w:sz w:val="26"/>
          <w:szCs w:val="26"/>
        </w:rPr>
        <w:t xml:space="preserve"> (прилагается)</w:t>
      </w:r>
      <w:r w:rsidR="00647AB8" w:rsidRPr="00900621">
        <w:rPr>
          <w:b/>
          <w:sz w:val="26"/>
          <w:szCs w:val="26"/>
        </w:rPr>
        <w:t>:</w:t>
      </w:r>
    </w:p>
    <w:p w:rsidR="00497DC0" w:rsidRP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>5.1.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</w:r>
    </w:p>
    <w:p w:rsidR="00497DC0" w:rsidRP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>5.2. Мониторинг обращений граждан и организаций о фактах коррупции или коррупционных проявлений.</w:t>
      </w:r>
    </w:p>
    <w:p w:rsidR="00497DC0" w:rsidRP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>5.3.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прокуратуры.</w:t>
      </w:r>
    </w:p>
    <w:p w:rsidR="00497DC0" w:rsidRP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 xml:space="preserve">5.4.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</w:t>
      </w:r>
      <w:proofErr w:type="gramStart"/>
      <w:r w:rsidRPr="00497DC0">
        <w:rPr>
          <w:sz w:val="26"/>
          <w:szCs w:val="26"/>
        </w:rPr>
        <w:t>округа</w:t>
      </w:r>
      <w:proofErr w:type="gramEnd"/>
      <w:r w:rsidRPr="00497DC0">
        <w:rPr>
          <w:sz w:val="26"/>
          <w:szCs w:val="26"/>
        </w:rPr>
        <w:t xml:space="preserve"> ЗАТО Свободный.</w:t>
      </w:r>
    </w:p>
    <w:p w:rsidR="00497DC0" w:rsidRP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>5.5. Мониторинг состояния и эффективности противодействия коррупции в городском округе, анализ результатов мониторинга.</w:t>
      </w:r>
    </w:p>
    <w:p w:rsidR="00497DC0" w:rsidRDefault="00497DC0" w:rsidP="00497D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7DC0">
        <w:rPr>
          <w:sz w:val="26"/>
          <w:szCs w:val="26"/>
        </w:rPr>
        <w:t>5.6. Анализ реализации плана по противодействию коррупции, подготовка информационно-аналитической справки</w:t>
      </w:r>
      <w:r w:rsidR="00B52712">
        <w:rPr>
          <w:sz w:val="26"/>
          <w:szCs w:val="26"/>
        </w:rPr>
        <w:t xml:space="preserve"> за </w:t>
      </w:r>
      <w:r w:rsidR="00B52712">
        <w:rPr>
          <w:sz w:val="26"/>
          <w:szCs w:val="26"/>
          <w:lang w:val="en-US"/>
        </w:rPr>
        <w:t>III</w:t>
      </w:r>
      <w:r w:rsidR="00B52712">
        <w:rPr>
          <w:sz w:val="26"/>
          <w:szCs w:val="26"/>
        </w:rPr>
        <w:t xml:space="preserve"> квартал 2016 года</w:t>
      </w:r>
      <w:r w:rsidRPr="00497DC0">
        <w:rPr>
          <w:sz w:val="26"/>
          <w:szCs w:val="26"/>
        </w:rPr>
        <w:t>.</w:t>
      </w:r>
    </w:p>
    <w:p w:rsidR="00B52712" w:rsidRDefault="00B52712" w:rsidP="00B52712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5.7. </w:t>
      </w:r>
      <w:r w:rsidRPr="001C43AB">
        <w:rPr>
          <w:bCs/>
          <w:sz w:val="26"/>
          <w:szCs w:val="26"/>
        </w:rPr>
        <w:t xml:space="preserve">Рассмотрение результатов по </w:t>
      </w:r>
      <w:r w:rsidRPr="001C43AB">
        <w:rPr>
          <w:sz w:val="26"/>
          <w:szCs w:val="26"/>
        </w:rPr>
        <w:t xml:space="preserve">выполнению мероприятий предусмотренных муниципальной программы «Профилактика коррупции в городском </w:t>
      </w:r>
      <w:proofErr w:type="gramStart"/>
      <w:r w:rsidRPr="001C43AB">
        <w:rPr>
          <w:sz w:val="26"/>
          <w:szCs w:val="26"/>
        </w:rPr>
        <w:t>округе</w:t>
      </w:r>
      <w:proofErr w:type="gramEnd"/>
      <w:r w:rsidRPr="001C43A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C43AB">
        <w:rPr>
          <w:sz w:val="26"/>
          <w:szCs w:val="26"/>
        </w:rPr>
        <w:t xml:space="preserve">ЗАТО Свободный на 2014-2016 годы» за </w:t>
      </w:r>
      <w:r w:rsidRPr="001C43AB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II</w:t>
      </w:r>
      <w:r w:rsidRPr="001C43AB">
        <w:rPr>
          <w:sz w:val="26"/>
          <w:szCs w:val="26"/>
        </w:rPr>
        <w:t xml:space="preserve"> квартал 2016 года.</w:t>
      </w:r>
    </w:p>
    <w:p w:rsidR="001E7019" w:rsidRDefault="001E7019">
      <w:pPr>
        <w:rPr>
          <w:sz w:val="26"/>
          <w:szCs w:val="26"/>
        </w:rPr>
      </w:pPr>
    </w:p>
    <w:p w:rsidR="00AB4DEE" w:rsidRPr="00941B4A" w:rsidRDefault="00AB4DEE" w:rsidP="00AB4DEE">
      <w:pPr>
        <w:rPr>
          <w:b/>
          <w:sz w:val="26"/>
          <w:szCs w:val="26"/>
        </w:rPr>
      </w:pPr>
      <w:r w:rsidRPr="00941B4A">
        <w:rPr>
          <w:b/>
          <w:sz w:val="26"/>
          <w:szCs w:val="26"/>
        </w:rPr>
        <w:t>СЛУШАЛИ:</w:t>
      </w:r>
    </w:p>
    <w:p w:rsidR="00DC1A5A" w:rsidRPr="00941B4A" w:rsidRDefault="00C558A4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Мельников В.В</w:t>
      </w:r>
      <w:r w:rsidR="00F81B28" w:rsidRPr="00941B4A">
        <w:rPr>
          <w:rFonts w:ascii="Times New Roman" w:hAnsi="Times New Roman" w:cs="Times New Roman"/>
          <w:sz w:val="26"/>
          <w:szCs w:val="26"/>
        </w:rPr>
        <w:t>.:</w:t>
      </w:r>
    </w:p>
    <w:p w:rsidR="00F81B28" w:rsidRPr="00941B4A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- Кто за данную повестку, прошу голосовать?!</w:t>
      </w:r>
    </w:p>
    <w:p w:rsidR="00900621" w:rsidRPr="00941B4A" w:rsidRDefault="00900621" w:rsidP="00F81B28">
      <w:pPr>
        <w:jc w:val="center"/>
        <w:rPr>
          <w:sz w:val="26"/>
          <w:szCs w:val="26"/>
        </w:rPr>
      </w:pPr>
    </w:p>
    <w:p w:rsidR="00F81B28" w:rsidRPr="00941B4A" w:rsidRDefault="00F81B28" w:rsidP="00F81B28">
      <w:pPr>
        <w:jc w:val="center"/>
        <w:rPr>
          <w:sz w:val="26"/>
          <w:szCs w:val="26"/>
        </w:rPr>
      </w:pPr>
      <w:r w:rsidRPr="00941B4A">
        <w:rPr>
          <w:sz w:val="26"/>
          <w:szCs w:val="26"/>
        </w:rPr>
        <w:t>«За» – единогласно</w:t>
      </w:r>
    </w:p>
    <w:p w:rsidR="00BA3BBD" w:rsidRPr="00941B4A" w:rsidRDefault="00BA3BBD" w:rsidP="00F81B28">
      <w:pPr>
        <w:jc w:val="center"/>
        <w:rPr>
          <w:sz w:val="26"/>
          <w:szCs w:val="26"/>
        </w:rPr>
      </w:pPr>
    </w:p>
    <w:p w:rsidR="00F81B28" w:rsidRPr="00941B4A" w:rsidRDefault="00C558A4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Мельникова В.В.:</w:t>
      </w:r>
    </w:p>
    <w:p w:rsidR="00F81B28" w:rsidRPr="00941B4A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 xml:space="preserve">- </w:t>
      </w:r>
      <w:r w:rsidR="00D17B13" w:rsidRPr="00941B4A">
        <w:rPr>
          <w:rFonts w:ascii="Times New Roman" w:hAnsi="Times New Roman" w:cs="Times New Roman"/>
          <w:sz w:val="26"/>
          <w:szCs w:val="26"/>
        </w:rPr>
        <w:t>Предлагаю</w:t>
      </w:r>
      <w:r w:rsidR="00AB4DEE" w:rsidRPr="00941B4A">
        <w:rPr>
          <w:rFonts w:ascii="Times New Roman" w:hAnsi="Times New Roman" w:cs="Times New Roman"/>
          <w:sz w:val="26"/>
          <w:szCs w:val="26"/>
        </w:rPr>
        <w:t xml:space="preserve"> заслушать докладчик</w:t>
      </w:r>
      <w:r w:rsidR="00892674" w:rsidRPr="00941B4A">
        <w:rPr>
          <w:rFonts w:ascii="Times New Roman" w:hAnsi="Times New Roman" w:cs="Times New Roman"/>
          <w:sz w:val="26"/>
          <w:szCs w:val="26"/>
        </w:rPr>
        <w:t>ов</w:t>
      </w:r>
      <w:r w:rsidR="00AB4DEE" w:rsidRPr="00941B4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81B28" w:rsidRPr="00941B4A">
        <w:rPr>
          <w:rFonts w:ascii="Times New Roman" w:hAnsi="Times New Roman" w:cs="Times New Roman"/>
          <w:sz w:val="26"/>
          <w:szCs w:val="26"/>
        </w:rPr>
        <w:t>повест</w:t>
      </w:r>
      <w:r w:rsidR="00591106" w:rsidRPr="00941B4A">
        <w:rPr>
          <w:rFonts w:ascii="Times New Roman" w:hAnsi="Times New Roman" w:cs="Times New Roman"/>
          <w:sz w:val="26"/>
          <w:szCs w:val="26"/>
        </w:rPr>
        <w:t>к</w:t>
      </w:r>
      <w:r w:rsidR="00B13E60" w:rsidRPr="00941B4A">
        <w:rPr>
          <w:rFonts w:ascii="Times New Roman" w:hAnsi="Times New Roman" w:cs="Times New Roman"/>
          <w:sz w:val="26"/>
          <w:szCs w:val="26"/>
        </w:rPr>
        <w:t>ой</w:t>
      </w:r>
      <w:r w:rsidR="00AB4DEE" w:rsidRPr="00941B4A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0A2FCC" w:rsidRPr="00941B4A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B4DEE" w:rsidRPr="00941B4A">
        <w:rPr>
          <w:rFonts w:ascii="Times New Roman" w:hAnsi="Times New Roman" w:cs="Times New Roman"/>
          <w:sz w:val="26"/>
          <w:szCs w:val="26"/>
        </w:rPr>
        <w:t>.</w:t>
      </w:r>
      <w:r w:rsidR="00F81B28" w:rsidRPr="00941B4A">
        <w:rPr>
          <w:rFonts w:ascii="Times New Roman" w:hAnsi="Times New Roman" w:cs="Times New Roman"/>
          <w:sz w:val="26"/>
          <w:szCs w:val="26"/>
        </w:rPr>
        <w:t xml:space="preserve"> </w:t>
      </w:r>
      <w:r w:rsidR="00130646" w:rsidRPr="00941B4A">
        <w:rPr>
          <w:rFonts w:ascii="Times New Roman" w:hAnsi="Times New Roman" w:cs="Times New Roman"/>
          <w:sz w:val="26"/>
          <w:szCs w:val="26"/>
        </w:rPr>
        <w:t xml:space="preserve">Предоставил слово </w:t>
      </w:r>
      <w:r w:rsidR="002554B5">
        <w:rPr>
          <w:rFonts w:ascii="Times New Roman" w:hAnsi="Times New Roman" w:cs="Times New Roman"/>
          <w:sz w:val="26"/>
          <w:szCs w:val="26"/>
        </w:rPr>
        <w:t>Белоусову Владимиру Леонидовичу</w:t>
      </w:r>
      <w:r w:rsidR="00B13E60" w:rsidRPr="00941B4A">
        <w:rPr>
          <w:rFonts w:ascii="Times New Roman" w:hAnsi="Times New Roman" w:cs="Times New Roman"/>
          <w:sz w:val="26"/>
          <w:szCs w:val="26"/>
        </w:rPr>
        <w:t>, заместителю главы администрации</w:t>
      </w:r>
      <w:r w:rsidR="00130646" w:rsidRPr="00941B4A">
        <w:rPr>
          <w:rFonts w:ascii="Times New Roman" w:hAnsi="Times New Roman" w:cs="Times New Roman"/>
          <w:sz w:val="26"/>
          <w:szCs w:val="26"/>
        </w:rPr>
        <w:t>.</w:t>
      </w:r>
    </w:p>
    <w:p w:rsidR="00B13E60" w:rsidRPr="00941B4A" w:rsidRDefault="00B13E60" w:rsidP="001306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AE1" w:rsidRPr="00941B4A" w:rsidRDefault="00900621" w:rsidP="00B13E60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B4A">
        <w:rPr>
          <w:rFonts w:ascii="Times New Roman" w:hAnsi="Times New Roman" w:cs="Times New Roman"/>
          <w:b/>
          <w:sz w:val="26"/>
          <w:szCs w:val="26"/>
        </w:rPr>
        <w:t>СЛУШАЛИ</w:t>
      </w:r>
      <w:r w:rsidR="000E0AE1" w:rsidRPr="00941B4A">
        <w:rPr>
          <w:rFonts w:ascii="Times New Roman" w:hAnsi="Times New Roman" w:cs="Times New Roman"/>
          <w:b/>
          <w:sz w:val="26"/>
          <w:szCs w:val="26"/>
        </w:rPr>
        <w:t>:</w:t>
      </w:r>
    </w:p>
    <w:p w:rsidR="00B13E60" w:rsidRPr="00941B4A" w:rsidRDefault="00B13E60" w:rsidP="00B13E60">
      <w:pPr>
        <w:ind w:firstLine="567"/>
        <w:jc w:val="both"/>
        <w:rPr>
          <w:sz w:val="26"/>
          <w:szCs w:val="26"/>
        </w:rPr>
      </w:pPr>
      <w:r w:rsidRPr="00941B4A">
        <w:rPr>
          <w:sz w:val="26"/>
          <w:szCs w:val="26"/>
        </w:rPr>
        <w:t>Белоусов В.Л. ознакомил членов комиссии с докладом (доклад прилагается).</w:t>
      </w:r>
    </w:p>
    <w:p w:rsidR="002554B5" w:rsidRDefault="002554B5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</w:p>
    <w:p w:rsidR="002554B5" w:rsidRDefault="002554B5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Мельников В.В.:</w:t>
      </w:r>
    </w:p>
    <w:p w:rsidR="002554B5" w:rsidRDefault="002554B5" w:rsidP="002554B5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- Все имущество постановлено на учет в казну городского округа?</w:t>
      </w:r>
    </w:p>
    <w:p w:rsidR="002554B5" w:rsidRDefault="002554B5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</w:p>
    <w:p w:rsidR="002554B5" w:rsidRDefault="002554B5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Белоусов В.Л.:</w:t>
      </w:r>
    </w:p>
    <w:p w:rsidR="002554B5" w:rsidRDefault="002554B5" w:rsidP="002554B5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 xml:space="preserve">- Не поставлено на учет имущество, которое не подали МКУ </w:t>
      </w:r>
      <w:proofErr w:type="gramStart"/>
      <w:r>
        <w:rPr>
          <w:rStyle w:val="ac"/>
          <w:b w:val="0"/>
          <w:bCs w:val="0"/>
          <w:sz w:val="26"/>
          <w:szCs w:val="26"/>
        </w:rPr>
        <w:t>ДО</w:t>
      </w:r>
      <w:proofErr w:type="gramEnd"/>
      <w:r>
        <w:rPr>
          <w:rStyle w:val="ac"/>
          <w:b w:val="0"/>
          <w:bCs w:val="0"/>
          <w:sz w:val="26"/>
          <w:szCs w:val="26"/>
        </w:rPr>
        <w:t xml:space="preserve"> </w:t>
      </w:r>
      <w:proofErr w:type="gramStart"/>
      <w:r>
        <w:rPr>
          <w:rStyle w:val="ac"/>
          <w:b w:val="0"/>
          <w:bCs w:val="0"/>
          <w:sz w:val="26"/>
          <w:szCs w:val="26"/>
        </w:rPr>
        <w:t>Станция</w:t>
      </w:r>
      <w:proofErr w:type="gramEnd"/>
      <w:r>
        <w:rPr>
          <w:rStyle w:val="ac"/>
          <w:b w:val="0"/>
          <w:bCs w:val="0"/>
          <w:sz w:val="26"/>
          <w:szCs w:val="26"/>
        </w:rPr>
        <w:t xml:space="preserve"> юных техников, а также имущество, которое передано в МУП ЖКХ «Кедр»</w:t>
      </w:r>
      <w:r w:rsidR="005C20C5">
        <w:rPr>
          <w:rStyle w:val="ac"/>
          <w:b w:val="0"/>
          <w:bCs w:val="0"/>
          <w:sz w:val="26"/>
          <w:szCs w:val="26"/>
        </w:rPr>
        <w:t xml:space="preserve">. Отделу городского хозяйства поставлена задача </w:t>
      </w:r>
      <w:proofErr w:type="gramStart"/>
      <w:r w:rsidR="005C20C5">
        <w:rPr>
          <w:rStyle w:val="ac"/>
          <w:b w:val="0"/>
          <w:bCs w:val="0"/>
          <w:sz w:val="26"/>
          <w:szCs w:val="26"/>
        </w:rPr>
        <w:t>списывать</w:t>
      </w:r>
      <w:proofErr w:type="gramEnd"/>
      <w:r w:rsidR="005C20C5">
        <w:rPr>
          <w:rStyle w:val="ac"/>
          <w:b w:val="0"/>
          <w:bCs w:val="0"/>
          <w:sz w:val="26"/>
          <w:szCs w:val="26"/>
        </w:rPr>
        <w:t xml:space="preserve"> оборудование, которое находится в МУП ЖКХ «Кедр», МКУ ДО СЮТ, а также в других предприятиях, в том числе имущество с ул. Зеленая.</w:t>
      </w:r>
    </w:p>
    <w:p w:rsidR="002554B5" w:rsidRDefault="002554B5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</w:p>
    <w:p w:rsidR="005C20C5" w:rsidRDefault="005C20C5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Мельников В.В.:</w:t>
      </w:r>
    </w:p>
    <w:p w:rsidR="005C20C5" w:rsidRDefault="005C20C5" w:rsidP="005C20C5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bCs w:val="0"/>
          <w:sz w:val="26"/>
          <w:szCs w:val="26"/>
        </w:rPr>
        <w:t>- Владимир Леонидович, прошу держать это вопрос на контроле.</w:t>
      </w:r>
    </w:p>
    <w:p w:rsidR="000A2FCC" w:rsidRPr="00941B4A" w:rsidRDefault="000A2FCC" w:rsidP="00B13E60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941B4A">
        <w:rPr>
          <w:rStyle w:val="ac"/>
          <w:b w:val="0"/>
          <w:bCs w:val="0"/>
          <w:sz w:val="26"/>
          <w:szCs w:val="26"/>
        </w:rPr>
        <w:t>- Есть вопросы по данному докладу?</w:t>
      </w:r>
    </w:p>
    <w:p w:rsidR="00B13E60" w:rsidRPr="00941B4A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Style w:val="ac"/>
          <w:b w:val="0"/>
          <w:bCs w:val="0"/>
          <w:sz w:val="26"/>
          <w:szCs w:val="26"/>
        </w:rPr>
        <w:t>- Вопросов нет.</w:t>
      </w:r>
      <w:r w:rsidR="00B13E60" w:rsidRPr="00941B4A">
        <w:rPr>
          <w:rStyle w:val="ac"/>
          <w:rFonts w:eastAsia="Arial Unicode MS"/>
          <w:b w:val="0"/>
          <w:sz w:val="26"/>
          <w:szCs w:val="26"/>
        </w:rPr>
        <w:t xml:space="preserve"> Предлагаю д</w:t>
      </w:r>
      <w:r w:rsidR="00B13E60" w:rsidRPr="00941B4A">
        <w:rPr>
          <w:rFonts w:ascii="Times New Roman" w:hAnsi="Times New Roman" w:cs="Times New Roman"/>
          <w:sz w:val="26"/>
          <w:szCs w:val="26"/>
        </w:rPr>
        <w:t>оклад Белоусова В.Л.</w:t>
      </w:r>
      <w:r w:rsidR="001E7019" w:rsidRPr="00941B4A">
        <w:rPr>
          <w:rFonts w:ascii="Times New Roman" w:hAnsi="Times New Roman" w:cs="Times New Roman"/>
          <w:sz w:val="26"/>
          <w:szCs w:val="26"/>
        </w:rPr>
        <w:t>, заместителя главы администрации</w:t>
      </w:r>
      <w:r w:rsidR="00B13E60" w:rsidRPr="00941B4A">
        <w:rPr>
          <w:rFonts w:ascii="Times New Roman" w:hAnsi="Times New Roman" w:cs="Times New Roman"/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B13E60" w:rsidRPr="00941B4A" w:rsidRDefault="00B13E60" w:rsidP="00B13E6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B13E60" w:rsidRPr="00941B4A" w:rsidRDefault="00B13E60" w:rsidP="00B13E60">
      <w:pPr>
        <w:jc w:val="center"/>
        <w:rPr>
          <w:sz w:val="26"/>
          <w:szCs w:val="26"/>
        </w:rPr>
      </w:pPr>
      <w:r w:rsidRPr="00941B4A">
        <w:rPr>
          <w:sz w:val="26"/>
          <w:szCs w:val="26"/>
        </w:rPr>
        <w:t>«За» - единогласно</w:t>
      </w:r>
    </w:p>
    <w:p w:rsidR="00B13E60" w:rsidRPr="00941B4A" w:rsidRDefault="00B13E60" w:rsidP="00B13E60">
      <w:pPr>
        <w:jc w:val="center"/>
        <w:rPr>
          <w:sz w:val="26"/>
          <w:szCs w:val="26"/>
        </w:rPr>
      </w:pPr>
    </w:p>
    <w:p w:rsidR="00B13E60" w:rsidRPr="00941B4A" w:rsidRDefault="00B13E60" w:rsidP="00B13E60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941B4A">
        <w:rPr>
          <w:b/>
          <w:sz w:val="26"/>
          <w:szCs w:val="26"/>
        </w:rPr>
        <w:t xml:space="preserve"> РЕШИЛИ:</w:t>
      </w:r>
    </w:p>
    <w:p w:rsidR="00B13E60" w:rsidRDefault="00B13E60" w:rsidP="00B13E6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Доклад Белоусова В.Л.</w:t>
      </w:r>
      <w:r w:rsidR="001E7019" w:rsidRPr="00941B4A">
        <w:rPr>
          <w:rFonts w:ascii="Times New Roman" w:hAnsi="Times New Roman" w:cs="Times New Roman"/>
          <w:sz w:val="26"/>
          <w:szCs w:val="26"/>
        </w:rPr>
        <w:t>, заместителя главы администрации</w:t>
      </w:r>
      <w:r w:rsidRPr="00941B4A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2554B5" w:rsidRPr="00941B4A" w:rsidRDefault="002554B5" w:rsidP="00B13E6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2554B5" w:rsidRPr="00941B4A" w:rsidRDefault="002554B5" w:rsidP="00B13E60">
      <w:pPr>
        <w:rPr>
          <w:b/>
          <w:sz w:val="26"/>
          <w:szCs w:val="26"/>
        </w:rPr>
      </w:pPr>
    </w:p>
    <w:p w:rsidR="00B13E60" w:rsidRPr="00941B4A" w:rsidRDefault="00900621" w:rsidP="00B13E60">
      <w:pPr>
        <w:pStyle w:val="a6"/>
        <w:numPr>
          <w:ilvl w:val="0"/>
          <w:numId w:val="13"/>
        </w:numPr>
        <w:rPr>
          <w:b/>
          <w:sz w:val="26"/>
          <w:szCs w:val="26"/>
        </w:rPr>
      </w:pPr>
      <w:r w:rsidRPr="00941B4A">
        <w:rPr>
          <w:b/>
          <w:sz w:val="26"/>
          <w:szCs w:val="26"/>
        </w:rPr>
        <w:t>СЛУШАЛИ</w:t>
      </w:r>
      <w:r w:rsidR="00B13E60" w:rsidRPr="00941B4A">
        <w:rPr>
          <w:b/>
          <w:sz w:val="26"/>
          <w:szCs w:val="26"/>
        </w:rPr>
        <w:t>:</w:t>
      </w:r>
    </w:p>
    <w:p w:rsidR="003040BB" w:rsidRPr="00941B4A" w:rsidRDefault="00C558A4" w:rsidP="00B102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Мельников В.В.</w:t>
      </w:r>
      <w:r w:rsidR="00B10281" w:rsidRPr="00941B4A">
        <w:rPr>
          <w:rFonts w:ascii="Times New Roman" w:hAnsi="Times New Roman" w:cs="Times New Roman"/>
          <w:sz w:val="26"/>
          <w:szCs w:val="26"/>
        </w:rPr>
        <w:t xml:space="preserve"> п</w:t>
      </w:r>
      <w:r w:rsidRPr="00941B4A">
        <w:rPr>
          <w:rFonts w:ascii="Times New Roman" w:hAnsi="Times New Roman" w:cs="Times New Roman"/>
          <w:sz w:val="26"/>
          <w:szCs w:val="26"/>
        </w:rPr>
        <w:t>редоставил</w:t>
      </w:r>
      <w:r w:rsidR="002554B5">
        <w:rPr>
          <w:rFonts w:ascii="Times New Roman" w:hAnsi="Times New Roman" w:cs="Times New Roman"/>
          <w:sz w:val="26"/>
          <w:szCs w:val="26"/>
        </w:rPr>
        <w:t xml:space="preserve"> слово Быковой Алёне Павловне</w:t>
      </w:r>
      <w:r w:rsidR="003040BB" w:rsidRPr="00941B4A">
        <w:rPr>
          <w:rFonts w:ascii="Times New Roman" w:hAnsi="Times New Roman" w:cs="Times New Roman"/>
          <w:sz w:val="26"/>
          <w:szCs w:val="26"/>
        </w:rPr>
        <w:t>, начальнику юридического отдела.</w:t>
      </w:r>
    </w:p>
    <w:p w:rsidR="003040BB" w:rsidRPr="00941B4A" w:rsidRDefault="003040B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B28" w:rsidRPr="00941B4A" w:rsidRDefault="00B13E6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Быкова А.П.</w:t>
      </w:r>
      <w:r w:rsidR="00F81B28" w:rsidRPr="00941B4A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</w:t>
      </w:r>
      <w:r w:rsidR="00F17978" w:rsidRPr="00941B4A">
        <w:rPr>
          <w:rFonts w:ascii="Times New Roman" w:hAnsi="Times New Roman" w:cs="Times New Roman"/>
          <w:sz w:val="26"/>
          <w:szCs w:val="26"/>
        </w:rPr>
        <w:t>докладом по своим вопросам</w:t>
      </w:r>
      <w:r w:rsidR="00F81B28" w:rsidRPr="00941B4A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F81B28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08F" w:rsidRDefault="004E508F" w:rsidP="004E5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4E508F" w:rsidRDefault="004E508F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Были нарушения в антикоррупционной экспертизе нормативно-правовых актов?</w:t>
      </w:r>
    </w:p>
    <w:p w:rsidR="004E508F" w:rsidRDefault="004E508F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08F" w:rsidRDefault="004E508F" w:rsidP="004E5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Быкова А.П.:</w:t>
      </w:r>
    </w:p>
    <w:p w:rsidR="004E508F" w:rsidRDefault="004E508F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Нет, нарушений не выявлено.</w:t>
      </w:r>
    </w:p>
    <w:p w:rsidR="004E508F" w:rsidRPr="00941B4A" w:rsidRDefault="004E508F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941B4A" w:rsidRDefault="00C558A4" w:rsidP="000A2FCC">
      <w:pPr>
        <w:pStyle w:val="ConsPlusNormal"/>
        <w:widowControl/>
        <w:ind w:firstLine="0"/>
        <w:jc w:val="both"/>
        <w:rPr>
          <w:rStyle w:val="ac"/>
          <w:b w:val="0"/>
          <w:bCs w:val="0"/>
          <w:sz w:val="26"/>
          <w:szCs w:val="26"/>
        </w:rPr>
      </w:pPr>
      <w:r w:rsidRPr="00941B4A">
        <w:rPr>
          <w:rStyle w:val="ac"/>
          <w:b w:val="0"/>
          <w:bCs w:val="0"/>
          <w:sz w:val="26"/>
          <w:szCs w:val="26"/>
        </w:rPr>
        <w:t>Мельников В.В</w:t>
      </w:r>
      <w:r w:rsidR="00900621" w:rsidRPr="00941B4A">
        <w:rPr>
          <w:rStyle w:val="ac"/>
          <w:b w:val="0"/>
          <w:bCs w:val="0"/>
          <w:sz w:val="26"/>
          <w:szCs w:val="26"/>
        </w:rPr>
        <w:t>.:</w:t>
      </w:r>
    </w:p>
    <w:p w:rsidR="000A2FCC" w:rsidRPr="00941B4A" w:rsidRDefault="000A2FCC" w:rsidP="000A2FCC">
      <w:pPr>
        <w:pStyle w:val="ConsPlusNormal"/>
        <w:widowControl/>
        <w:ind w:firstLine="567"/>
        <w:jc w:val="both"/>
        <w:rPr>
          <w:rStyle w:val="ac"/>
          <w:b w:val="0"/>
          <w:bCs w:val="0"/>
          <w:sz w:val="26"/>
          <w:szCs w:val="26"/>
        </w:rPr>
      </w:pPr>
      <w:r w:rsidRPr="00941B4A">
        <w:rPr>
          <w:rStyle w:val="ac"/>
          <w:b w:val="0"/>
          <w:bCs w:val="0"/>
          <w:sz w:val="26"/>
          <w:szCs w:val="26"/>
        </w:rPr>
        <w:t xml:space="preserve">- Есть </w:t>
      </w:r>
      <w:r w:rsidR="004E508F">
        <w:rPr>
          <w:rStyle w:val="ac"/>
          <w:b w:val="0"/>
          <w:bCs w:val="0"/>
          <w:sz w:val="26"/>
          <w:szCs w:val="26"/>
        </w:rPr>
        <w:t xml:space="preserve">еще </w:t>
      </w:r>
      <w:r w:rsidRPr="00941B4A">
        <w:rPr>
          <w:rStyle w:val="ac"/>
          <w:b w:val="0"/>
          <w:bCs w:val="0"/>
          <w:sz w:val="26"/>
          <w:szCs w:val="26"/>
        </w:rPr>
        <w:t>вопросы по данному докладу?</w:t>
      </w:r>
    </w:p>
    <w:p w:rsidR="00F0179F" w:rsidRPr="00941B4A" w:rsidRDefault="000A2FCC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Style w:val="ac"/>
          <w:b w:val="0"/>
          <w:bCs w:val="0"/>
          <w:sz w:val="26"/>
          <w:szCs w:val="26"/>
        </w:rPr>
        <w:t>- Вопросов нет.</w:t>
      </w:r>
      <w:r w:rsidRPr="00941B4A">
        <w:rPr>
          <w:rStyle w:val="ac"/>
          <w:rFonts w:eastAsia="Arial Unicode MS"/>
          <w:b w:val="0"/>
          <w:sz w:val="26"/>
          <w:szCs w:val="26"/>
        </w:rPr>
        <w:t xml:space="preserve"> </w:t>
      </w:r>
      <w:r w:rsidR="00F0179F" w:rsidRPr="00941B4A">
        <w:rPr>
          <w:rStyle w:val="ac"/>
          <w:rFonts w:eastAsia="Arial Unicode MS"/>
          <w:b w:val="0"/>
          <w:sz w:val="26"/>
          <w:szCs w:val="26"/>
        </w:rPr>
        <w:t>Предлагаю д</w:t>
      </w:r>
      <w:r w:rsidR="00F0179F" w:rsidRPr="00941B4A">
        <w:rPr>
          <w:rFonts w:ascii="Times New Roman" w:hAnsi="Times New Roman" w:cs="Times New Roman"/>
          <w:sz w:val="26"/>
          <w:szCs w:val="26"/>
        </w:rPr>
        <w:t>оклад Быковой А.П.</w:t>
      </w:r>
      <w:r w:rsidR="001E7019" w:rsidRPr="00941B4A">
        <w:rPr>
          <w:rFonts w:ascii="Times New Roman" w:hAnsi="Times New Roman" w:cs="Times New Roman"/>
          <w:sz w:val="26"/>
          <w:szCs w:val="26"/>
        </w:rPr>
        <w:t>, начальника юридического отдела</w:t>
      </w:r>
      <w:r w:rsidR="00F0179F" w:rsidRPr="00941B4A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  <w:r w:rsidR="001E7019" w:rsidRPr="00941B4A">
        <w:rPr>
          <w:rFonts w:ascii="Times New Roman" w:hAnsi="Times New Roman" w:cs="Times New Roman"/>
          <w:sz w:val="26"/>
          <w:szCs w:val="26"/>
        </w:rPr>
        <w:t xml:space="preserve"> </w:t>
      </w:r>
      <w:r w:rsidR="00F0179F" w:rsidRPr="00941B4A">
        <w:rPr>
          <w:rFonts w:ascii="Times New Roman" w:hAnsi="Times New Roman" w:cs="Times New Roman"/>
          <w:sz w:val="26"/>
          <w:szCs w:val="26"/>
        </w:rPr>
        <w:t>Кто за данное предложение, прошу голосовать?</w:t>
      </w:r>
    </w:p>
    <w:p w:rsidR="00F0179F" w:rsidRPr="00941B4A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F0179F" w:rsidRPr="00941B4A" w:rsidRDefault="00F0179F" w:rsidP="00F0179F">
      <w:pPr>
        <w:jc w:val="center"/>
        <w:rPr>
          <w:sz w:val="26"/>
          <w:szCs w:val="26"/>
        </w:rPr>
      </w:pPr>
      <w:r w:rsidRPr="00941B4A">
        <w:rPr>
          <w:sz w:val="26"/>
          <w:szCs w:val="26"/>
        </w:rPr>
        <w:t>«За» - единогласно</w:t>
      </w:r>
    </w:p>
    <w:p w:rsidR="00F0179F" w:rsidRPr="00941B4A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0621" w:rsidRPr="00941B4A" w:rsidRDefault="00B13E60" w:rsidP="00900621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941B4A">
        <w:rPr>
          <w:rFonts w:ascii="Times New Roman" w:hAnsi="Times New Roman" w:cs="Times New Roman"/>
          <w:b/>
          <w:sz w:val="26"/>
          <w:szCs w:val="26"/>
        </w:rPr>
        <w:t>РЕШИЛИ:</w:t>
      </w:r>
      <w:r w:rsidR="00900621" w:rsidRPr="00941B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106" w:rsidRPr="00941B4A" w:rsidRDefault="00900621" w:rsidP="005C20C5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Д</w:t>
      </w:r>
      <w:r w:rsidR="00F0179F" w:rsidRPr="00941B4A">
        <w:rPr>
          <w:rFonts w:ascii="Times New Roman" w:hAnsi="Times New Roman" w:cs="Times New Roman"/>
          <w:sz w:val="26"/>
          <w:szCs w:val="26"/>
        </w:rPr>
        <w:t>оклад Быковой А.П.</w:t>
      </w:r>
      <w:r w:rsidR="001E7019" w:rsidRPr="00941B4A">
        <w:rPr>
          <w:rFonts w:ascii="Times New Roman" w:hAnsi="Times New Roman" w:cs="Times New Roman"/>
          <w:sz w:val="26"/>
          <w:szCs w:val="26"/>
        </w:rPr>
        <w:t>, начальника юридического отдела</w:t>
      </w:r>
      <w:r w:rsidR="00F0179F" w:rsidRPr="00941B4A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5C20C5" w:rsidRPr="00941B4A" w:rsidRDefault="005C20C5" w:rsidP="005C20C5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0A2FCC" w:rsidRPr="00941B4A" w:rsidRDefault="00900621" w:rsidP="000A2FCC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941B4A">
        <w:rPr>
          <w:b/>
          <w:sz w:val="26"/>
          <w:szCs w:val="26"/>
        </w:rPr>
        <w:lastRenderedPageBreak/>
        <w:t>СЛУШАЛИ</w:t>
      </w:r>
      <w:r w:rsidR="000A2FCC" w:rsidRPr="00941B4A">
        <w:rPr>
          <w:b/>
          <w:sz w:val="26"/>
          <w:szCs w:val="26"/>
        </w:rPr>
        <w:t>:</w:t>
      </w:r>
    </w:p>
    <w:p w:rsidR="003040BB" w:rsidRPr="00941B4A" w:rsidRDefault="00C558A4" w:rsidP="00B102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Мельников В.В.</w:t>
      </w:r>
      <w:r w:rsidR="00B10281" w:rsidRPr="00941B4A">
        <w:rPr>
          <w:rFonts w:ascii="Times New Roman" w:hAnsi="Times New Roman" w:cs="Times New Roman"/>
          <w:sz w:val="26"/>
          <w:szCs w:val="26"/>
        </w:rPr>
        <w:t xml:space="preserve"> п</w:t>
      </w:r>
      <w:r w:rsidR="003040BB" w:rsidRPr="00941B4A">
        <w:rPr>
          <w:rFonts w:ascii="Times New Roman" w:hAnsi="Times New Roman" w:cs="Times New Roman"/>
          <w:sz w:val="26"/>
          <w:szCs w:val="26"/>
        </w:rPr>
        <w:t xml:space="preserve">редоставил слово для доклада </w:t>
      </w:r>
      <w:proofErr w:type="spellStart"/>
      <w:r w:rsidR="003040BB" w:rsidRPr="00941B4A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="005C20C5">
        <w:rPr>
          <w:rFonts w:ascii="Times New Roman" w:hAnsi="Times New Roman" w:cs="Times New Roman"/>
          <w:sz w:val="26"/>
          <w:szCs w:val="26"/>
        </w:rPr>
        <w:t xml:space="preserve"> Татьяне Михайловне</w:t>
      </w:r>
      <w:r w:rsidR="003040BB" w:rsidRPr="00941B4A">
        <w:rPr>
          <w:rFonts w:ascii="Times New Roman" w:hAnsi="Times New Roman" w:cs="Times New Roman"/>
          <w:sz w:val="26"/>
          <w:szCs w:val="26"/>
        </w:rPr>
        <w:t>, председателю Контрольного органа.</w:t>
      </w:r>
    </w:p>
    <w:p w:rsidR="003040BB" w:rsidRPr="00941B4A" w:rsidRDefault="003040BB" w:rsidP="000A2FCC">
      <w:pPr>
        <w:ind w:firstLine="567"/>
        <w:jc w:val="both"/>
        <w:rPr>
          <w:sz w:val="26"/>
          <w:szCs w:val="26"/>
        </w:rPr>
      </w:pPr>
    </w:p>
    <w:p w:rsidR="000A2FCC" w:rsidRPr="00941B4A" w:rsidRDefault="000A2FCC" w:rsidP="000A2FCC">
      <w:pPr>
        <w:ind w:firstLine="567"/>
        <w:jc w:val="both"/>
        <w:rPr>
          <w:sz w:val="26"/>
          <w:szCs w:val="26"/>
        </w:rPr>
      </w:pPr>
      <w:r w:rsidRPr="00941B4A">
        <w:rPr>
          <w:sz w:val="26"/>
          <w:szCs w:val="26"/>
        </w:rPr>
        <w:t xml:space="preserve">Газиева Т.М. ознакомила членов комиссии с докладом (доклад прилагается). </w:t>
      </w:r>
    </w:p>
    <w:p w:rsidR="00C558A4" w:rsidRPr="00941B4A" w:rsidRDefault="00C558A4" w:rsidP="000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941B4A" w:rsidRDefault="00C558A4" w:rsidP="000A2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3040BB" w:rsidRPr="00941B4A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0A2FCC" w:rsidRPr="00941B4A" w:rsidRDefault="003040BB" w:rsidP="001E7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Style w:val="ac"/>
          <w:rFonts w:eastAsia="Arial Unicode MS"/>
          <w:b w:val="0"/>
          <w:sz w:val="26"/>
          <w:szCs w:val="26"/>
        </w:rPr>
        <w:t xml:space="preserve">- </w:t>
      </w:r>
      <w:r w:rsidR="000A2FCC" w:rsidRPr="00941B4A">
        <w:rPr>
          <w:rStyle w:val="ac"/>
          <w:rFonts w:eastAsia="Arial Unicode MS"/>
          <w:b w:val="0"/>
          <w:sz w:val="26"/>
          <w:szCs w:val="26"/>
        </w:rPr>
        <w:t>Вопросов, предложений нет.</w:t>
      </w:r>
      <w:r w:rsidRPr="00941B4A">
        <w:rPr>
          <w:rStyle w:val="ac"/>
          <w:rFonts w:eastAsia="Arial Unicode MS"/>
          <w:b w:val="0"/>
          <w:sz w:val="26"/>
          <w:szCs w:val="26"/>
        </w:rPr>
        <w:t xml:space="preserve"> </w:t>
      </w:r>
      <w:r w:rsidR="000A2FCC" w:rsidRPr="00941B4A">
        <w:rPr>
          <w:rStyle w:val="ac"/>
          <w:rFonts w:eastAsia="Arial Unicode MS"/>
          <w:b w:val="0"/>
          <w:sz w:val="26"/>
          <w:szCs w:val="26"/>
        </w:rPr>
        <w:t>Предлагаю д</w:t>
      </w:r>
      <w:r w:rsidR="000A2FCC" w:rsidRPr="00941B4A">
        <w:rPr>
          <w:rFonts w:ascii="Times New Roman" w:hAnsi="Times New Roman" w:cs="Times New Roman"/>
          <w:sz w:val="26"/>
          <w:szCs w:val="26"/>
        </w:rPr>
        <w:t xml:space="preserve">оклад </w:t>
      </w:r>
      <w:proofErr w:type="spellStart"/>
      <w:r w:rsidR="000A2FCC" w:rsidRPr="00941B4A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="000A2FCC" w:rsidRPr="00941B4A">
        <w:rPr>
          <w:rFonts w:ascii="Times New Roman" w:hAnsi="Times New Roman" w:cs="Times New Roman"/>
          <w:sz w:val="26"/>
          <w:szCs w:val="26"/>
        </w:rPr>
        <w:t xml:space="preserve"> Т.М.</w:t>
      </w:r>
      <w:r w:rsidR="001E7019" w:rsidRPr="00941B4A">
        <w:rPr>
          <w:rFonts w:ascii="Times New Roman" w:hAnsi="Times New Roman" w:cs="Times New Roman"/>
          <w:sz w:val="26"/>
          <w:szCs w:val="26"/>
        </w:rPr>
        <w:t>, председателя Контрольного органа</w:t>
      </w:r>
      <w:r w:rsidR="000A2FCC" w:rsidRPr="00941B4A">
        <w:rPr>
          <w:rFonts w:ascii="Times New Roman" w:hAnsi="Times New Roman" w:cs="Times New Roman"/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0A2FCC" w:rsidRPr="00941B4A" w:rsidRDefault="000A2FCC" w:rsidP="000A2FCC">
      <w:pPr>
        <w:jc w:val="center"/>
        <w:rPr>
          <w:sz w:val="26"/>
          <w:szCs w:val="26"/>
        </w:rPr>
      </w:pPr>
      <w:r w:rsidRPr="00941B4A">
        <w:rPr>
          <w:sz w:val="26"/>
          <w:szCs w:val="26"/>
        </w:rPr>
        <w:t>«За» - единогласно</w:t>
      </w:r>
    </w:p>
    <w:p w:rsidR="000A2FCC" w:rsidRPr="00941B4A" w:rsidRDefault="000A2FCC" w:rsidP="000A2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2FCC" w:rsidRPr="00941B4A" w:rsidRDefault="000A2FCC" w:rsidP="000A2FCC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941B4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A2FCC" w:rsidRPr="00941B4A" w:rsidRDefault="000A2FCC" w:rsidP="001E7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 w:rsidRPr="00941B4A">
        <w:rPr>
          <w:rFonts w:ascii="Times New Roman" w:hAnsi="Times New Roman" w:cs="Times New Roman"/>
          <w:sz w:val="26"/>
          <w:szCs w:val="26"/>
        </w:rPr>
        <w:t>Газиевой</w:t>
      </w:r>
      <w:proofErr w:type="spellEnd"/>
      <w:r w:rsidRPr="00941B4A">
        <w:rPr>
          <w:rFonts w:ascii="Times New Roman" w:hAnsi="Times New Roman" w:cs="Times New Roman"/>
          <w:sz w:val="26"/>
          <w:szCs w:val="26"/>
        </w:rPr>
        <w:t xml:space="preserve"> Т.М.</w:t>
      </w:r>
      <w:r w:rsidR="001E7019" w:rsidRPr="00941B4A">
        <w:rPr>
          <w:rFonts w:ascii="Times New Roman" w:hAnsi="Times New Roman" w:cs="Times New Roman"/>
          <w:sz w:val="26"/>
          <w:szCs w:val="26"/>
        </w:rPr>
        <w:t xml:space="preserve">, председателя Контрольного органа </w:t>
      </w:r>
      <w:r w:rsidRPr="00941B4A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4E508F" w:rsidRPr="00941B4A" w:rsidRDefault="004E508F" w:rsidP="004E508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5B105B" w:rsidRPr="00A5490F" w:rsidRDefault="005B105B" w:rsidP="000A2FCC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B13E60" w:rsidRPr="00A5490F" w:rsidRDefault="003040BB" w:rsidP="00B13E60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A5490F">
        <w:rPr>
          <w:b/>
          <w:sz w:val="26"/>
          <w:szCs w:val="26"/>
        </w:rPr>
        <w:t>СЛУШАЛИ:</w:t>
      </w:r>
    </w:p>
    <w:p w:rsidR="00424532" w:rsidRPr="00A5490F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A5490F" w:rsidRDefault="00A5490F" w:rsidP="00424532">
      <w:pPr>
        <w:ind w:firstLine="360"/>
        <w:jc w:val="both"/>
        <w:rPr>
          <w:sz w:val="26"/>
          <w:szCs w:val="26"/>
        </w:rPr>
      </w:pPr>
      <w:r w:rsidRPr="00A5490F">
        <w:rPr>
          <w:sz w:val="26"/>
          <w:szCs w:val="26"/>
        </w:rPr>
        <w:t>Мельников В.В.</w:t>
      </w:r>
      <w:r w:rsidR="00424532" w:rsidRPr="00A5490F">
        <w:rPr>
          <w:sz w:val="26"/>
          <w:szCs w:val="26"/>
        </w:rPr>
        <w:t xml:space="preserve"> предоставил слово для доклада </w:t>
      </w:r>
      <w:r w:rsidR="00297661">
        <w:rPr>
          <w:sz w:val="26"/>
          <w:szCs w:val="26"/>
        </w:rPr>
        <w:t xml:space="preserve">Рыжковой </w:t>
      </w:r>
      <w:r w:rsidR="004E508F">
        <w:rPr>
          <w:sz w:val="26"/>
          <w:szCs w:val="26"/>
        </w:rPr>
        <w:t>Светлане Федоровне</w:t>
      </w:r>
      <w:r w:rsidR="00297661">
        <w:rPr>
          <w:sz w:val="26"/>
          <w:szCs w:val="26"/>
        </w:rPr>
        <w:t>,</w:t>
      </w:r>
      <w:r w:rsidR="00424532" w:rsidRPr="00A5490F">
        <w:rPr>
          <w:sz w:val="26"/>
          <w:szCs w:val="26"/>
        </w:rPr>
        <w:t xml:space="preserve"> начальнику отдела</w:t>
      </w:r>
      <w:r w:rsidR="00297661">
        <w:rPr>
          <w:sz w:val="26"/>
          <w:szCs w:val="26"/>
        </w:rPr>
        <w:t xml:space="preserve"> бухгалтерского учета и финансов</w:t>
      </w:r>
      <w:r w:rsidR="00424532" w:rsidRPr="00A5490F">
        <w:rPr>
          <w:sz w:val="26"/>
          <w:szCs w:val="26"/>
        </w:rPr>
        <w:t>.</w:t>
      </w:r>
    </w:p>
    <w:p w:rsidR="00424532" w:rsidRPr="00A5490F" w:rsidRDefault="00424532" w:rsidP="00424532">
      <w:pPr>
        <w:ind w:firstLine="567"/>
        <w:jc w:val="both"/>
        <w:rPr>
          <w:sz w:val="26"/>
          <w:szCs w:val="26"/>
        </w:rPr>
      </w:pPr>
    </w:p>
    <w:p w:rsidR="00424532" w:rsidRPr="00A5490F" w:rsidRDefault="00297661" w:rsidP="004245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Рыжкова С.Ф.</w:t>
      </w:r>
      <w:r w:rsidR="00424532" w:rsidRPr="00A5490F">
        <w:rPr>
          <w:sz w:val="26"/>
          <w:szCs w:val="26"/>
        </w:rPr>
        <w:t xml:space="preserve"> ознакомила членов комиссии с докладом (доклад прилагается).</w:t>
      </w:r>
    </w:p>
    <w:p w:rsidR="004E508F" w:rsidRPr="00A5490F" w:rsidRDefault="004E508F" w:rsidP="00424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532" w:rsidRPr="00A5490F" w:rsidRDefault="00A5490F" w:rsidP="00424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490F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424532" w:rsidRPr="00A5490F" w:rsidRDefault="00424532" w:rsidP="004245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90F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424532" w:rsidRPr="00A5490F" w:rsidRDefault="00424532" w:rsidP="004E508F">
      <w:pPr>
        <w:ind w:firstLine="567"/>
        <w:jc w:val="both"/>
        <w:rPr>
          <w:sz w:val="26"/>
          <w:szCs w:val="26"/>
        </w:rPr>
      </w:pPr>
      <w:r w:rsidRPr="00A5490F">
        <w:rPr>
          <w:sz w:val="26"/>
          <w:szCs w:val="26"/>
        </w:rPr>
        <w:t xml:space="preserve">- </w:t>
      </w:r>
      <w:r w:rsidR="004E508F">
        <w:rPr>
          <w:rStyle w:val="ac"/>
          <w:rFonts w:eastAsia="Arial Unicode MS"/>
          <w:b w:val="0"/>
          <w:sz w:val="26"/>
          <w:szCs w:val="26"/>
        </w:rPr>
        <w:t xml:space="preserve">Вопросов </w:t>
      </w:r>
      <w:r w:rsidRPr="00A5490F">
        <w:rPr>
          <w:rStyle w:val="ac"/>
          <w:rFonts w:eastAsia="Arial Unicode MS"/>
          <w:b w:val="0"/>
          <w:sz w:val="26"/>
          <w:szCs w:val="26"/>
        </w:rPr>
        <w:t>нет. Предлагаю д</w:t>
      </w:r>
      <w:r w:rsidRPr="00A5490F">
        <w:rPr>
          <w:sz w:val="26"/>
          <w:szCs w:val="26"/>
        </w:rPr>
        <w:t xml:space="preserve">оклад </w:t>
      </w:r>
      <w:r w:rsidR="00297661">
        <w:rPr>
          <w:sz w:val="26"/>
          <w:szCs w:val="26"/>
        </w:rPr>
        <w:t>Рыжковой С.Ф.,</w:t>
      </w:r>
      <w:r w:rsidR="00297661" w:rsidRPr="00A5490F">
        <w:rPr>
          <w:sz w:val="26"/>
          <w:szCs w:val="26"/>
        </w:rPr>
        <w:t xml:space="preserve"> начальник</w:t>
      </w:r>
      <w:r w:rsidR="00297661">
        <w:rPr>
          <w:sz w:val="26"/>
          <w:szCs w:val="26"/>
        </w:rPr>
        <w:t>а</w:t>
      </w:r>
      <w:r w:rsidR="00297661" w:rsidRPr="00A5490F">
        <w:rPr>
          <w:sz w:val="26"/>
          <w:szCs w:val="26"/>
        </w:rPr>
        <w:t xml:space="preserve"> отдела</w:t>
      </w:r>
      <w:r w:rsidR="00297661">
        <w:rPr>
          <w:sz w:val="26"/>
          <w:szCs w:val="26"/>
        </w:rPr>
        <w:t xml:space="preserve"> бухгалтерского учета и финансов</w:t>
      </w:r>
      <w:r w:rsidRPr="00A5490F">
        <w:rPr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424532" w:rsidRPr="00A5490F" w:rsidRDefault="00424532" w:rsidP="0042453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424532" w:rsidRPr="00A5490F" w:rsidRDefault="00424532" w:rsidP="00424532">
      <w:pPr>
        <w:jc w:val="center"/>
        <w:rPr>
          <w:sz w:val="26"/>
          <w:szCs w:val="26"/>
        </w:rPr>
      </w:pPr>
      <w:r w:rsidRPr="00A5490F">
        <w:rPr>
          <w:sz w:val="26"/>
          <w:szCs w:val="26"/>
        </w:rPr>
        <w:t>«За» - единогласно</w:t>
      </w:r>
    </w:p>
    <w:p w:rsidR="00424532" w:rsidRPr="00A5490F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A5490F" w:rsidRDefault="00424532" w:rsidP="00424532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A5490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24532" w:rsidRPr="00A5490F" w:rsidRDefault="00424532" w:rsidP="004E508F">
      <w:pPr>
        <w:ind w:firstLine="567"/>
        <w:jc w:val="both"/>
        <w:rPr>
          <w:sz w:val="26"/>
          <w:szCs w:val="26"/>
        </w:rPr>
      </w:pPr>
      <w:r w:rsidRPr="00A5490F">
        <w:rPr>
          <w:sz w:val="26"/>
          <w:szCs w:val="26"/>
        </w:rPr>
        <w:t xml:space="preserve">Доклад </w:t>
      </w:r>
      <w:r w:rsidR="00297661">
        <w:rPr>
          <w:sz w:val="26"/>
          <w:szCs w:val="26"/>
        </w:rPr>
        <w:t>Рыжковой С.Ф.,</w:t>
      </w:r>
      <w:r w:rsidR="00297661" w:rsidRPr="00A5490F">
        <w:rPr>
          <w:sz w:val="26"/>
          <w:szCs w:val="26"/>
        </w:rPr>
        <w:t xml:space="preserve"> начальник</w:t>
      </w:r>
      <w:r w:rsidR="00297661">
        <w:rPr>
          <w:sz w:val="26"/>
          <w:szCs w:val="26"/>
        </w:rPr>
        <w:t>а</w:t>
      </w:r>
      <w:r w:rsidR="00297661" w:rsidRPr="00A5490F">
        <w:rPr>
          <w:sz w:val="26"/>
          <w:szCs w:val="26"/>
        </w:rPr>
        <w:t xml:space="preserve"> отдела</w:t>
      </w:r>
      <w:r w:rsidR="00297661">
        <w:rPr>
          <w:sz w:val="26"/>
          <w:szCs w:val="26"/>
        </w:rPr>
        <w:t xml:space="preserve"> бухгалтерского учета и финансов </w:t>
      </w:r>
      <w:r w:rsidRPr="00A5490F">
        <w:rPr>
          <w:sz w:val="26"/>
          <w:szCs w:val="26"/>
        </w:rPr>
        <w:t>принять к сведению.</w:t>
      </w:r>
    </w:p>
    <w:p w:rsidR="004E508F" w:rsidRPr="00941B4A" w:rsidRDefault="004E508F" w:rsidP="004E508F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424532" w:rsidRPr="00A5490F" w:rsidRDefault="00424532" w:rsidP="003040BB">
      <w:pPr>
        <w:ind w:firstLine="360"/>
        <w:jc w:val="both"/>
        <w:rPr>
          <w:sz w:val="26"/>
          <w:szCs w:val="26"/>
        </w:rPr>
      </w:pPr>
    </w:p>
    <w:p w:rsidR="00424532" w:rsidRPr="00A5490F" w:rsidRDefault="00424532" w:rsidP="00424532">
      <w:pPr>
        <w:pStyle w:val="a6"/>
        <w:numPr>
          <w:ilvl w:val="0"/>
          <w:numId w:val="14"/>
        </w:numPr>
        <w:rPr>
          <w:b/>
          <w:sz w:val="26"/>
          <w:szCs w:val="26"/>
        </w:rPr>
      </w:pPr>
      <w:r w:rsidRPr="00A5490F">
        <w:rPr>
          <w:b/>
          <w:sz w:val="26"/>
          <w:szCs w:val="26"/>
        </w:rPr>
        <w:t>СЛУШАЛИ:</w:t>
      </w:r>
    </w:p>
    <w:p w:rsidR="00A5490F" w:rsidRPr="00A5490F" w:rsidRDefault="00A5490F" w:rsidP="00367715">
      <w:pPr>
        <w:ind w:firstLine="567"/>
        <w:jc w:val="both"/>
        <w:rPr>
          <w:sz w:val="26"/>
          <w:szCs w:val="26"/>
        </w:rPr>
      </w:pPr>
    </w:p>
    <w:p w:rsidR="003040BB" w:rsidRPr="00A5490F" w:rsidRDefault="00A5490F" w:rsidP="00367715">
      <w:pPr>
        <w:ind w:firstLine="567"/>
        <w:jc w:val="both"/>
        <w:rPr>
          <w:sz w:val="26"/>
          <w:szCs w:val="26"/>
        </w:rPr>
      </w:pPr>
      <w:r w:rsidRPr="00A5490F">
        <w:rPr>
          <w:sz w:val="26"/>
          <w:szCs w:val="26"/>
        </w:rPr>
        <w:t>Мельников В.В. предоставил</w:t>
      </w:r>
      <w:r w:rsidR="004E508F">
        <w:rPr>
          <w:sz w:val="26"/>
          <w:szCs w:val="26"/>
        </w:rPr>
        <w:t xml:space="preserve"> слово для доклада Ткаченко Любовь Викторовне</w:t>
      </w:r>
      <w:r w:rsidR="003040BB" w:rsidRPr="00A5490F">
        <w:rPr>
          <w:sz w:val="26"/>
          <w:szCs w:val="26"/>
        </w:rPr>
        <w:t>, начальнику организационно-кадрового отдела.</w:t>
      </w:r>
    </w:p>
    <w:p w:rsidR="003040BB" w:rsidRPr="00A5490F" w:rsidRDefault="003040BB" w:rsidP="00367715">
      <w:pPr>
        <w:ind w:firstLine="567"/>
        <w:jc w:val="both"/>
        <w:rPr>
          <w:sz w:val="26"/>
          <w:szCs w:val="26"/>
        </w:rPr>
      </w:pPr>
    </w:p>
    <w:p w:rsidR="00367715" w:rsidRPr="00A5490F" w:rsidRDefault="00367715" w:rsidP="00367715">
      <w:pPr>
        <w:ind w:firstLine="567"/>
        <w:jc w:val="both"/>
        <w:rPr>
          <w:sz w:val="26"/>
          <w:szCs w:val="26"/>
        </w:rPr>
      </w:pPr>
      <w:r w:rsidRPr="00A5490F">
        <w:rPr>
          <w:sz w:val="26"/>
          <w:szCs w:val="26"/>
        </w:rPr>
        <w:t>Ткаченко Л.В. ознакомила членов комиссии с докладом (доклад прилагается).</w:t>
      </w:r>
    </w:p>
    <w:p w:rsidR="004E508F" w:rsidRPr="00A5490F" w:rsidRDefault="004E508F" w:rsidP="0093676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5637D5" w:rsidRPr="00A5490F" w:rsidRDefault="00A5490F" w:rsidP="0056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490F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3040BB" w:rsidRPr="00A5490F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90F">
        <w:rPr>
          <w:rFonts w:ascii="Times New Roman" w:hAnsi="Times New Roman" w:cs="Times New Roman"/>
          <w:sz w:val="26"/>
          <w:szCs w:val="26"/>
        </w:rPr>
        <w:t xml:space="preserve">- Есть вопросы, предложения по данному докладу? </w:t>
      </w:r>
    </w:p>
    <w:p w:rsidR="004E508F" w:rsidRDefault="004E508F" w:rsidP="001E7019">
      <w:pPr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</w:p>
    <w:p w:rsidR="004E508F" w:rsidRDefault="00F6462A" w:rsidP="006A2F1F">
      <w:pPr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  <w:r>
        <w:rPr>
          <w:rStyle w:val="ac"/>
          <w:rFonts w:eastAsia="Arial Unicode MS"/>
          <w:b w:val="0"/>
          <w:sz w:val="26"/>
          <w:szCs w:val="26"/>
        </w:rPr>
        <w:t>Ткаченко Л.В. добавила, что существует проблема привлечения общественных организаций, уставными задачами которых является решение вопрос в об</w:t>
      </w:r>
      <w:r w:rsidR="006A2F1F">
        <w:rPr>
          <w:rStyle w:val="ac"/>
          <w:rFonts w:eastAsia="Arial Unicode MS"/>
          <w:b w:val="0"/>
          <w:sz w:val="26"/>
          <w:szCs w:val="26"/>
        </w:rPr>
        <w:t xml:space="preserve">ласти </w:t>
      </w:r>
      <w:r w:rsidR="006A2F1F">
        <w:rPr>
          <w:rStyle w:val="ac"/>
          <w:rFonts w:eastAsia="Arial Unicode MS"/>
          <w:b w:val="0"/>
          <w:sz w:val="26"/>
          <w:szCs w:val="26"/>
        </w:rPr>
        <w:lastRenderedPageBreak/>
        <w:t>противодействия коррупции, для проведения семинаров в области противодействия коррупции с муниципальными служащими.</w:t>
      </w:r>
    </w:p>
    <w:p w:rsidR="004E508F" w:rsidRDefault="004E508F" w:rsidP="001E7019">
      <w:pPr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</w:p>
    <w:p w:rsidR="004E508F" w:rsidRDefault="006A2F1F" w:rsidP="006A2F1F">
      <w:pPr>
        <w:jc w:val="both"/>
        <w:rPr>
          <w:rStyle w:val="ac"/>
          <w:rFonts w:eastAsia="Arial Unicode MS"/>
          <w:b w:val="0"/>
          <w:sz w:val="26"/>
          <w:szCs w:val="26"/>
        </w:rPr>
      </w:pPr>
      <w:r>
        <w:rPr>
          <w:rStyle w:val="ac"/>
          <w:rFonts w:eastAsia="Arial Unicode MS"/>
          <w:b w:val="0"/>
          <w:sz w:val="26"/>
          <w:szCs w:val="26"/>
        </w:rPr>
        <w:t>Мельников В.В.:</w:t>
      </w:r>
    </w:p>
    <w:p w:rsidR="006A2F1F" w:rsidRDefault="006A2F1F" w:rsidP="001E7019">
      <w:pPr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  <w:r>
        <w:rPr>
          <w:rStyle w:val="ac"/>
          <w:rFonts w:eastAsia="Arial Unicode MS"/>
          <w:b w:val="0"/>
          <w:sz w:val="26"/>
          <w:szCs w:val="26"/>
        </w:rPr>
        <w:t xml:space="preserve">- Любовь Викторовна, проведите мониторинг </w:t>
      </w:r>
      <w:r w:rsidR="00222DC8">
        <w:rPr>
          <w:rStyle w:val="ac"/>
          <w:rFonts w:eastAsia="Arial Unicode MS"/>
          <w:b w:val="0"/>
          <w:sz w:val="26"/>
          <w:szCs w:val="26"/>
        </w:rPr>
        <w:t xml:space="preserve">данных </w:t>
      </w:r>
      <w:r>
        <w:rPr>
          <w:rStyle w:val="ac"/>
          <w:rFonts w:eastAsia="Arial Unicode MS"/>
          <w:b w:val="0"/>
          <w:sz w:val="26"/>
          <w:szCs w:val="26"/>
        </w:rPr>
        <w:t>орга</w:t>
      </w:r>
      <w:r w:rsidR="00222DC8">
        <w:rPr>
          <w:rStyle w:val="ac"/>
          <w:rFonts w:eastAsia="Arial Unicode MS"/>
          <w:b w:val="0"/>
          <w:sz w:val="26"/>
          <w:szCs w:val="26"/>
        </w:rPr>
        <w:t xml:space="preserve">низаций, их </w:t>
      </w:r>
      <w:r>
        <w:rPr>
          <w:rStyle w:val="ac"/>
          <w:rFonts w:eastAsia="Arial Unicode MS"/>
          <w:b w:val="0"/>
          <w:sz w:val="26"/>
          <w:szCs w:val="26"/>
        </w:rPr>
        <w:t>расположение, председателей, будем решать вопрос проведения семинаров</w:t>
      </w:r>
      <w:r w:rsidR="00222DC8">
        <w:rPr>
          <w:rStyle w:val="ac"/>
          <w:rFonts w:eastAsia="Arial Unicode MS"/>
          <w:b w:val="0"/>
          <w:sz w:val="26"/>
          <w:szCs w:val="26"/>
        </w:rPr>
        <w:t xml:space="preserve"> с муниципальными служащими</w:t>
      </w:r>
      <w:r>
        <w:rPr>
          <w:rStyle w:val="ac"/>
          <w:rFonts w:eastAsia="Arial Unicode MS"/>
          <w:b w:val="0"/>
          <w:sz w:val="26"/>
          <w:szCs w:val="26"/>
        </w:rPr>
        <w:t>.</w:t>
      </w:r>
    </w:p>
    <w:p w:rsidR="004E508F" w:rsidRDefault="004E508F" w:rsidP="001E7019">
      <w:pPr>
        <w:ind w:firstLine="567"/>
        <w:jc w:val="both"/>
        <w:rPr>
          <w:rStyle w:val="ac"/>
          <w:rFonts w:eastAsia="Arial Unicode MS"/>
          <w:b w:val="0"/>
          <w:sz w:val="26"/>
          <w:szCs w:val="26"/>
        </w:rPr>
      </w:pPr>
    </w:p>
    <w:p w:rsidR="004E508F" w:rsidRPr="00A5490F" w:rsidRDefault="004E508F" w:rsidP="004E5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490F">
        <w:rPr>
          <w:rFonts w:ascii="Times New Roman" w:hAnsi="Times New Roman" w:cs="Times New Roman"/>
          <w:sz w:val="26"/>
          <w:szCs w:val="26"/>
        </w:rPr>
        <w:t>Мельников В.В.:</w:t>
      </w:r>
    </w:p>
    <w:p w:rsidR="004E508F" w:rsidRPr="00A5490F" w:rsidRDefault="004E508F" w:rsidP="004E5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22DC8">
        <w:rPr>
          <w:rFonts w:ascii="Times New Roman" w:hAnsi="Times New Roman" w:cs="Times New Roman"/>
          <w:sz w:val="26"/>
          <w:szCs w:val="26"/>
        </w:rPr>
        <w:t xml:space="preserve">опросы, предложения </w:t>
      </w:r>
      <w:r w:rsidRPr="00A5490F">
        <w:rPr>
          <w:rFonts w:ascii="Times New Roman" w:hAnsi="Times New Roman" w:cs="Times New Roman"/>
          <w:sz w:val="26"/>
          <w:szCs w:val="26"/>
        </w:rPr>
        <w:t xml:space="preserve">по данному докладу? </w:t>
      </w:r>
    </w:p>
    <w:p w:rsidR="005637D5" w:rsidRPr="00A5490F" w:rsidRDefault="003040BB" w:rsidP="001E7019">
      <w:pPr>
        <w:ind w:firstLine="567"/>
        <w:jc w:val="both"/>
        <w:rPr>
          <w:sz w:val="26"/>
          <w:szCs w:val="26"/>
        </w:rPr>
      </w:pPr>
      <w:r w:rsidRPr="00A5490F">
        <w:rPr>
          <w:rStyle w:val="ac"/>
          <w:rFonts w:eastAsia="Arial Unicode MS"/>
          <w:b w:val="0"/>
          <w:sz w:val="26"/>
          <w:szCs w:val="26"/>
        </w:rPr>
        <w:t xml:space="preserve">- </w:t>
      </w:r>
      <w:r w:rsidR="005637D5" w:rsidRPr="00A5490F">
        <w:rPr>
          <w:rStyle w:val="ac"/>
          <w:rFonts w:eastAsia="Arial Unicode MS"/>
          <w:b w:val="0"/>
          <w:sz w:val="26"/>
          <w:szCs w:val="26"/>
        </w:rPr>
        <w:t>Вопросов, предложений нет. Предлагаю д</w:t>
      </w:r>
      <w:r w:rsidR="005637D5" w:rsidRPr="00A5490F">
        <w:rPr>
          <w:sz w:val="26"/>
          <w:szCs w:val="26"/>
        </w:rPr>
        <w:t>оклад Ткаченко Л.В.</w:t>
      </w:r>
      <w:r w:rsidR="001E7019" w:rsidRPr="00A5490F">
        <w:rPr>
          <w:sz w:val="26"/>
          <w:szCs w:val="26"/>
        </w:rPr>
        <w:t>, начальника организационно-кадрового отдела</w:t>
      </w:r>
      <w:r w:rsidR="005637D5" w:rsidRPr="00A5490F">
        <w:rPr>
          <w:sz w:val="26"/>
          <w:szCs w:val="26"/>
        </w:rPr>
        <w:t xml:space="preserve"> принять к сведению. Кто за данное предложение, прошу голосовать?</w:t>
      </w:r>
    </w:p>
    <w:p w:rsidR="005637D5" w:rsidRPr="00A5490F" w:rsidRDefault="005637D5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5637D5" w:rsidRPr="00A5490F" w:rsidRDefault="005637D5" w:rsidP="005637D5">
      <w:pPr>
        <w:jc w:val="center"/>
        <w:rPr>
          <w:sz w:val="26"/>
          <w:szCs w:val="26"/>
        </w:rPr>
      </w:pPr>
      <w:r w:rsidRPr="00A5490F">
        <w:rPr>
          <w:sz w:val="26"/>
          <w:szCs w:val="26"/>
        </w:rPr>
        <w:t>«За» - единогласно</w:t>
      </w:r>
    </w:p>
    <w:p w:rsidR="005637D5" w:rsidRPr="00A5490F" w:rsidRDefault="005637D5" w:rsidP="005637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258E" w:rsidRPr="00A5490F" w:rsidRDefault="0018258E" w:rsidP="00424532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A5490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637D5" w:rsidRPr="00A5490F" w:rsidRDefault="005637D5" w:rsidP="001E7019">
      <w:pPr>
        <w:ind w:firstLine="567"/>
        <w:jc w:val="both"/>
        <w:rPr>
          <w:sz w:val="26"/>
          <w:szCs w:val="26"/>
        </w:rPr>
      </w:pPr>
      <w:r w:rsidRPr="00A5490F">
        <w:rPr>
          <w:sz w:val="26"/>
          <w:szCs w:val="26"/>
        </w:rPr>
        <w:t>Доклад Ткаченко Л.В.</w:t>
      </w:r>
      <w:r w:rsidR="001E7019" w:rsidRPr="00A5490F">
        <w:rPr>
          <w:sz w:val="26"/>
          <w:szCs w:val="26"/>
        </w:rPr>
        <w:t>, начальнику организационно-кадрового отдела</w:t>
      </w:r>
      <w:r w:rsidRPr="00A5490F">
        <w:rPr>
          <w:sz w:val="26"/>
          <w:szCs w:val="26"/>
        </w:rPr>
        <w:t xml:space="preserve"> принять к сведению.</w:t>
      </w:r>
    </w:p>
    <w:p w:rsidR="00222DC8" w:rsidRPr="00941B4A" w:rsidRDefault="00222DC8" w:rsidP="00222DC8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в соответствии с Планом противодействия коррупции.</w:t>
      </w:r>
    </w:p>
    <w:p w:rsidR="00420816" w:rsidRPr="00900621" w:rsidRDefault="00420816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15D9" w:rsidRPr="00900621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008D" w:rsidRPr="00900621" w:rsidRDefault="00E4008D" w:rsidP="00504DF7">
      <w:pPr>
        <w:jc w:val="both"/>
        <w:rPr>
          <w:sz w:val="26"/>
          <w:szCs w:val="26"/>
        </w:rPr>
      </w:pPr>
      <w:r w:rsidRPr="00900621">
        <w:rPr>
          <w:sz w:val="26"/>
          <w:szCs w:val="26"/>
        </w:rPr>
        <w:t>П</w:t>
      </w:r>
      <w:r w:rsidR="00B0618E" w:rsidRPr="00900621">
        <w:rPr>
          <w:sz w:val="26"/>
          <w:szCs w:val="26"/>
        </w:rPr>
        <w:t>редседател</w:t>
      </w:r>
      <w:r w:rsidRPr="00900621">
        <w:rPr>
          <w:sz w:val="26"/>
          <w:szCs w:val="26"/>
        </w:rPr>
        <w:t>ь</w:t>
      </w:r>
      <w:r w:rsidR="00B0618E" w:rsidRPr="00900621">
        <w:rPr>
          <w:sz w:val="26"/>
          <w:szCs w:val="26"/>
        </w:rPr>
        <w:t xml:space="preserve"> комиссии</w:t>
      </w:r>
      <w:r w:rsidR="00796D2A">
        <w:rPr>
          <w:sz w:val="26"/>
          <w:szCs w:val="26"/>
        </w:rPr>
        <w:tab/>
      </w:r>
      <w:r w:rsidR="00796D2A">
        <w:rPr>
          <w:sz w:val="26"/>
          <w:szCs w:val="26"/>
        </w:rPr>
        <w:tab/>
      </w:r>
      <w:r w:rsidR="00796D2A">
        <w:rPr>
          <w:sz w:val="26"/>
          <w:szCs w:val="26"/>
        </w:rPr>
        <w:tab/>
      </w:r>
      <w:r w:rsidR="00796D2A">
        <w:rPr>
          <w:sz w:val="26"/>
          <w:szCs w:val="26"/>
        </w:rPr>
        <w:tab/>
      </w:r>
      <w:bookmarkStart w:id="0" w:name="_GoBack"/>
      <w:bookmarkEnd w:id="0"/>
      <w:r w:rsidR="00424532">
        <w:rPr>
          <w:sz w:val="26"/>
          <w:szCs w:val="26"/>
        </w:rPr>
        <w:tab/>
      </w:r>
      <w:r w:rsidR="00A5490F">
        <w:rPr>
          <w:sz w:val="26"/>
          <w:szCs w:val="26"/>
        </w:rPr>
        <w:t>В.В. Мельников</w:t>
      </w:r>
    </w:p>
    <w:p w:rsidR="005B105B" w:rsidRPr="00900621" w:rsidRDefault="005B105B" w:rsidP="00504DF7">
      <w:pPr>
        <w:jc w:val="both"/>
        <w:rPr>
          <w:sz w:val="26"/>
          <w:szCs w:val="26"/>
        </w:rPr>
      </w:pPr>
    </w:p>
    <w:p w:rsidR="005B105B" w:rsidRDefault="005B105B" w:rsidP="00504DF7">
      <w:pPr>
        <w:jc w:val="both"/>
        <w:rPr>
          <w:sz w:val="26"/>
          <w:szCs w:val="26"/>
        </w:rPr>
      </w:pPr>
    </w:p>
    <w:p w:rsidR="00796D2A" w:rsidRPr="00900621" w:rsidRDefault="00796D2A" w:rsidP="00504DF7">
      <w:pPr>
        <w:jc w:val="both"/>
        <w:rPr>
          <w:sz w:val="26"/>
          <w:szCs w:val="26"/>
        </w:rPr>
      </w:pPr>
    </w:p>
    <w:p w:rsidR="005B105B" w:rsidRPr="00900621" w:rsidRDefault="005B105B" w:rsidP="00504DF7">
      <w:pPr>
        <w:jc w:val="both"/>
        <w:rPr>
          <w:sz w:val="26"/>
          <w:szCs w:val="26"/>
        </w:rPr>
      </w:pPr>
    </w:p>
    <w:p w:rsidR="005B105B" w:rsidRPr="00900621" w:rsidRDefault="00796D2A" w:rsidP="00504DF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105B" w:rsidRPr="00900621">
        <w:rPr>
          <w:sz w:val="26"/>
          <w:szCs w:val="26"/>
        </w:rPr>
        <w:t>О.Р. Козюра</w:t>
      </w:r>
    </w:p>
    <w:sectPr w:rsidR="005B105B" w:rsidRPr="00900621" w:rsidSect="00A549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A0" w:rsidRDefault="00F412A0" w:rsidP="005F53E7">
      <w:r>
        <w:separator/>
      </w:r>
    </w:p>
  </w:endnote>
  <w:endnote w:type="continuationSeparator" w:id="0">
    <w:p w:rsidR="00F412A0" w:rsidRDefault="00F412A0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A0" w:rsidRDefault="00F412A0" w:rsidP="005F53E7">
      <w:r>
        <w:separator/>
      </w:r>
    </w:p>
  </w:footnote>
  <w:footnote w:type="continuationSeparator" w:id="0">
    <w:p w:rsidR="00F412A0" w:rsidRDefault="00F412A0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34B"/>
    <w:multiLevelType w:val="hybridMultilevel"/>
    <w:tmpl w:val="09EC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6C1AF0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03687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544A8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70E9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44D2"/>
    <w:multiLevelType w:val="hybridMultilevel"/>
    <w:tmpl w:val="7CC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303A3"/>
    <w:rsid w:val="000424CD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2FCC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3418"/>
    <w:rsid w:val="000E4399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44153"/>
    <w:rsid w:val="0014577F"/>
    <w:rsid w:val="00155C8A"/>
    <w:rsid w:val="00156F8D"/>
    <w:rsid w:val="001621D5"/>
    <w:rsid w:val="00165EC3"/>
    <w:rsid w:val="001713E2"/>
    <w:rsid w:val="0018258E"/>
    <w:rsid w:val="001832EB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B0539"/>
    <w:rsid w:val="001B4AF8"/>
    <w:rsid w:val="001B6C23"/>
    <w:rsid w:val="001C43AB"/>
    <w:rsid w:val="001C6718"/>
    <w:rsid w:val="001D070E"/>
    <w:rsid w:val="001D6237"/>
    <w:rsid w:val="001E08CA"/>
    <w:rsid w:val="001E1D74"/>
    <w:rsid w:val="001E3C2C"/>
    <w:rsid w:val="001E4F36"/>
    <w:rsid w:val="001E656E"/>
    <w:rsid w:val="001E7019"/>
    <w:rsid w:val="001F17B6"/>
    <w:rsid w:val="001F1DCB"/>
    <w:rsid w:val="001F375D"/>
    <w:rsid w:val="001F6D6D"/>
    <w:rsid w:val="001F6FA5"/>
    <w:rsid w:val="00200D76"/>
    <w:rsid w:val="002131BD"/>
    <w:rsid w:val="00214552"/>
    <w:rsid w:val="00220044"/>
    <w:rsid w:val="0022073C"/>
    <w:rsid w:val="00221327"/>
    <w:rsid w:val="00222DC8"/>
    <w:rsid w:val="002232E6"/>
    <w:rsid w:val="00223584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4B5"/>
    <w:rsid w:val="002555E8"/>
    <w:rsid w:val="00256B3A"/>
    <w:rsid w:val="00257E3D"/>
    <w:rsid w:val="00261934"/>
    <w:rsid w:val="002630C8"/>
    <w:rsid w:val="00264216"/>
    <w:rsid w:val="002671B9"/>
    <w:rsid w:val="00274DD6"/>
    <w:rsid w:val="00277F77"/>
    <w:rsid w:val="002809FA"/>
    <w:rsid w:val="002817C2"/>
    <w:rsid w:val="0028216F"/>
    <w:rsid w:val="002826AD"/>
    <w:rsid w:val="00286FC9"/>
    <w:rsid w:val="00297661"/>
    <w:rsid w:val="002A0CF7"/>
    <w:rsid w:val="002A29FC"/>
    <w:rsid w:val="002A2CE8"/>
    <w:rsid w:val="002A7B3F"/>
    <w:rsid w:val="002B076A"/>
    <w:rsid w:val="002B53E2"/>
    <w:rsid w:val="002C090D"/>
    <w:rsid w:val="002C2D41"/>
    <w:rsid w:val="002C320B"/>
    <w:rsid w:val="002C6F47"/>
    <w:rsid w:val="002D28F5"/>
    <w:rsid w:val="002D474B"/>
    <w:rsid w:val="002D4C0B"/>
    <w:rsid w:val="002D6214"/>
    <w:rsid w:val="002E039C"/>
    <w:rsid w:val="002E03B3"/>
    <w:rsid w:val="002E155E"/>
    <w:rsid w:val="002E4559"/>
    <w:rsid w:val="002F10ED"/>
    <w:rsid w:val="002F2533"/>
    <w:rsid w:val="002F3592"/>
    <w:rsid w:val="003009DD"/>
    <w:rsid w:val="00302A0F"/>
    <w:rsid w:val="003040BB"/>
    <w:rsid w:val="00304858"/>
    <w:rsid w:val="00312BB9"/>
    <w:rsid w:val="003134C4"/>
    <w:rsid w:val="003134FF"/>
    <w:rsid w:val="0031427B"/>
    <w:rsid w:val="003204AF"/>
    <w:rsid w:val="003213E3"/>
    <w:rsid w:val="00322555"/>
    <w:rsid w:val="00323176"/>
    <w:rsid w:val="00326B1E"/>
    <w:rsid w:val="00327655"/>
    <w:rsid w:val="00332548"/>
    <w:rsid w:val="00335679"/>
    <w:rsid w:val="00335C14"/>
    <w:rsid w:val="00340E8C"/>
    <w:rsid w:val="0034239F"/>
    <w:rsid w:val="00343137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6ABA"/>
    <w:rsid w:val="00387335"/>
    <w:rsid w:val="003873EC"/>
    <w:rsid w:val="00391920"/>
    <w:rsid w:val="003946D5"/>
    <w:rsid w:val="00395015"/>
    <w:rsid w:val="00395088"/>
    <w:rsid w:val="00395C45"/>
    <w:rsid w:val="00397645"/>
    <w:rsid w:val="003A2E27"/>
    <w:rsid w:val="003A6307"/>
    <w:rsid w:val="003A6817"/>
    <w:rsid w:val="003A6C9B"/>
    <w:rsid w:val="003B5E63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1789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05664"/>
    <w:rsid w:val="00410583"/>
    <w:rsid w:val="00420816"/>
    <w:rsid w:val="00420E54"/>
    <w:rsid w:val="00424532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90B2C"/>
    <w:rsid w:val="00494865"/>
    <w:rsid w:val="0049668F"/>
    <w:rsid w:val="00497DC0"/>
    <w:rsid w:val="004A0969"/>
    <w:rsid w:val="004A1C54"/>
    <w:rsid w:val="004A4B49"/>
    <w:rsid w:val="004A765C"/>
    <w:rsid w:val="004B3FEA"/>
    <w:rsid w:val="004B45FF"/>
    <w:rsid w:val="004C1C62"/>
    <w:rsid w:val="004C5F05"/>
    <w:rsid w:val="004D04C4"/>
    <w:rsid w:val="004D48CB"/>
    <w:rsid w:val="004E26AB"/>
    <w:rsid w:val="004E3EBB"/>
    <w:rsid w:val="004E508F"/>
    <w:rsid w:val="004E57CD"/>
    <w:rsid w:val="004E6C2B"/>
    <w:rsid w:val="004E7403"/>
    <w:rsid w:val="004F1550"/>
    <w:rsid w:val="00504DF7"/>
    <w:rsid w:val="00505500"/>
    <w:rsid w:val="005070BC"/>
    <w:rsid w:val="005110D8"/>
    <w:rsid w:val="00514D18"/>
    <w:rsid w:val="00515BB8"/>
    <w:rsid w:val="00522B09"/>
    <w:rsid w:val="005263BB"/>
    <w:rsid w:val="00531643"/>
    <w:rsid w:val="005333AB"/>
    <w:rsid w:val="00541B32"/>
    <w:rsid w:val="005439DB"/>
    <w:rsid w:val="0055739C"/>
    <w:rsid w:val="005637D5"/>
    <w:rsid w:val="00563AD5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B105B"/>
    <w:rsid w:val="005B21ED"/>
    <w:rsid w:val="005B3062"/>
    <w:rsid w:val="005B5243"/>
    <w:rsid w:val="005C20C5"/>
    <w:rsid w:val="005C490D"/>
    <w:rsid w:val="005C6466"/>
    <w:rsid w:val="005C6B0C"/>
    <w:rsid w:val="005C776F"/>
    <w:rsid w:val="005C7C66"/>
    <w:rsid w:val="005C7FA3"/>
    <w:rsid w:val="005D3DFE"/>
    <w:rsid w:val="005E0CEF"/>
    <w:rsid w:val="005E46C2"/>
    <w:rsid w:val="005E49D4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AB8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5C73"/>
    <w:rsid w:val="006907B5"/>
    <w:rsid w:val="00692BBB"/>
    <w:rsid w:val="006A0D67"/>
    <w:rsid w:val="006A23CB"/>
    <w:rsid w:val="006A2F1F"/>
    <w:rsid w:val="006A384A"/>
    <w:rsid w:val="006A3E4C"/>
    <w:rsid w:val="006A5100"/>
    <w:rsid w:val="006A55A6"/>
    <w:rsid w:val="006A5758"/>
    <w:rsid w:val="006A600F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6DF4"/>
    <w:rsid w:val="006F5615"/>
    <w:rsid w:val="00703168"/>
    <w:rsid w:val="0071520A"/>
    <w:rsid w:val="00716C8E"/>
    <w:rsid w:val="00716CB5"/>
    <w:rsid w:val="0071762C"/>
    <w:rsid w:val="007213DA"/>
    <w:rsid w:val="00724F04"/>
    <w:rsid w:val="00727A05"/>
    <w:rsid w:val="00733D6F"/>
    <w:rsid w:val="00734C58"/>
    <w:rsid w:val="00736866"/>
    <w:rsid w:val="007375B4"/>
    <w:rsid w:val="007376DF"/>
    <w:rsid w:val="00742E1A"/>
    <w:rsid w:val="00744274"/>
    <w:rsid w:val="007444A0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14B0"/>
    <w:rsid w:val="00763921"/>
    <w:rsid w:val="00766097"/>
    <w:rsid w:val="00770CA8"/>
    <w:rsid w:val="00777CEB"/>
    <w:rsid w:val="00780740"/>
    <w:rsid w:val="00784E29"/>
    <w:rsid w:val="00785AFD"/>
    <w:rsid w:val="0079145F"/>
    <w:rsid w:val="007914E0"/>
    <w:rsid w:val="00792C25"/>
    <w:rsid w:val="00794FB9"/>
    <w:rsid w:val="00796645"/>
    <w:rsid w:val="00796D2A"/>
    <w:rsid w:val="007A4055"/>
    <w:rsid w:val="007A57A7"/>
    <w:rsid w:val="007A7425"/>
    <w:rsid w:val="007B12C2"/>
    <w:rsid w:val="007C1ADD"/>
    <w:rsid w:val="007C259A"/>
    <w:rsid w:val="007C26BA"/>
    <w:rsid w:val="007C4825"/>
    <w:rsid w:val="007C5541"/>
    <w:rsid w:val="007C570C"/>
    <w:rsid w:val="007C5F86"/>
    <w:rsid w:val="007D33E7"/>
    <w:rsid w:val="007D7484"/>
    <w:rsid w:val="007D7FE9"/>
    <w:rsid w:val="007E0FEF"/>
    <w:rsid w:val="007E19F3"/>
    <w:rsid w:val="007E3704"/>
    <w:rsid w:val="007E5A63"/>
    <w:rsid w:val="007F0399"/>
    <w:rsid w:val="007F78F5"/>
    <w:rsid w:val="00802869"/>
    <w:rsid w:val="00803826"/>
    <w:rsid w:val="008107BA"/>
    <w:rsid w:val="00810D01"/>
    <w:rsid w:val="00812120"/>
    <w:rsid w:val="00815383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2990"/>
    <w:rsid w:val="008551D2"/>
    <w:rsid w:val="0086055C"/>
    <w:rsid w:val="00865C34"/>
    <w:rsid w:val="00872AAC"/>
    <w:rsid w:val="00884B5B"/>
    <w:rsid w:val="0089133C"/>
    <w:rsid w:val="00892674"/>
    <w:rsid w:val="00893C53"/>
    <w:rsid w:val="00893C87"/>
    <w:rsid w:val="00894751"/>
    <w:rsid w:val="00895574"/>
    <w:rsid w:val="008A0896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E1F2C"/>
    <w:rsid w:val="008E35EC"/>
    <w:rsid w:val="008E3950"/>
    <w:rsid w:val="008E4920"/>
    <w:rsid w:val="008E5BD2"/>
    <w:rsid w:val="008E60DA"/>
    <w:rsid w:val="008E6431"/>
    <w:rsid w:val="008F060F"/>
    <w:rsid w:val="008F3A11"/>
    <w:rsid w:val="008F6B45"/>
    <w:rsid w:val="00900621"/>
    <w:rsid w:val="00901283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34BD2"/>
    <w:rsid w:val="00936763"/>
    <w:rsid w:val="00941B4A"/>
    <w:rsid w:val="00943C01"/>
    <w:rsid w:val="00945282"/>
    <w:rsid w:val="00945A2B"/>
    <w:rsid w:val="00945CD1"/>
    <w:rsid w:val="00946759"/>
    <w:rsid w:val="009475EA"/>
    <w:rsid w:val="009515A3"/>
    <w:rsid w:val="00955970"/>
    <w:rsid w:val="00957776"/>
    <w:rsid w:val="00960E68"/>
    <w:rsid w:val="00963609"/>
    <w:rsid w:val="009639F5"/>
    <w:rsid w:val="00966194"/>
    <w:rsid w:val="0096739B"/>
    <w:rsid w:val="00971727"/>
    <w:rsid w:val="0097187A"/>
    <w:rsid w:val="00975EA8"/>
    <w:rsid w:val="009777D8"/>
    <w:rsid w:val="00981DCE"/>
    <w:rsid w:val="009821F3"/>
    <w:rsid w:val="0098727F"/>
    <w:rsid w:val="0099034D"/>
    <w:rsid w:val="00990AD6"/>
    <w:rsid w:val="00991BC6"/>
    <w:rsid w:val="009921A2"/>
    <w:rsid w:val="009959E3"/>
    <w:rsid w:val="009A14AE"/>
    <w:rsid w:val="009A49FC"/>
    <w:rsid w:val="009C20FB"/>
    <w:rsid w:val="009C501C"/>
    <w:rsid w:val="009C5C31"/>
    <w:rsid w:val="009D0CA0"/>
    <w:rsid w:val="009D2625"/>
    <w:rsid w:val="009E4688"/>
    <w:rsid w:val="009E4D53"/>
    <w:rsid w:val="009E6DD4"/>
    <w:rsid w:val="009F1116"/>
    <w:rsid w:val="009F1CE5"/>
    <w:rsid w:val="009F21E2"/>
    <w:rsid w:val="009F25B6"/>
    <w:rsid w:val="009F33C9"/>
    <w:rsid w:val="009F3C22"/>
    <w:rsid w:val="009F69F7"/>
    <w:rsid w:val="009F6E18"/>
    <w:rsid w:val="00A00B22"/>
    <w:rsid w:val="00A02AB0"/>
    <w:rsid w:val="00A07204"/>
    <w:rsid w:val="00A0769C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4D3B"/>
    <w:rsid w:val="00A36028"/>
    <w:rsid w:val="00A41253"/>
    <w:rsid w:val="00A43798"/>
    <w:rsid w:val="00A4420E"/>
    <w:rsid w:val="00A44D17"/>
    <w:rsid w:val="00A46F80"/>
    <w:rsid w:val="00A47C33"/>
    <w:rsid w:val="00A5490F"/>
    <w:rsid w:val="00A56FB1"/>
    <w:rsid w:val="00A62103"/>
    <w:rsid w:val="00A62A50"/>
    <w:rsid w:val="00A6316F"/>
    <w:rsid w:val="00A66587"/>
    <w:rsid w:val="00A666A6"/>
    <w:rsid w:val="00A66FC3"/>
    <w:rsid w:val="00A673F4"/>
    <w:rsid w:val="00A67F94"/>
    <w:rsid w:val="00A7160B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5A0"/>
    <w:rsid w:val="00AD3214"/>
    <w:rsid w:val="00AD5252"/>
    <w:rsid w:val="00AD5FF9"/>
    <w:rsid w:val="00AE59EA"/>
    <w:rsid w:val="00AF15B1"/>
    <w:rsid w:val="00AF2BC3"/>
    <w:rsid w:val="00AF6634"/>
    <w:rsid w:val="00B0082F"/>
    <w:rsid w:val="00B01AD7"/>
    <w:rsid w:val="00B05223"/>
    <w:rsid w:val="00B0618E"/>
    <w:rsid w:val="00B10281"/>
    <w:rsid w:val="00B104F9"/>
    <w:rsid w:val="00B10CBF"/>
    <w:rsid w:val="00B13E60"/>
    <w:rsid w:val="00B2066D"/>
    <w:rsid w:val="00B30CE3"/>
    <w:rsid w:val="00B31FC4"/>
    <w:rsid w:val="00B321EA"/>
    <w:rsid w:val="00B33C45"/>
    <w:rsid w:val="00B41A0E"/>
    <w:rsid w:val="00B44020"/>
    <w:rsid w:val="00B508B6"/>
    <w:rsid w:val="00B52712"/>
    <w:rsid w:val="00B55407"/>
    <w:rsid w:val="00B55C41"/>
    <w:rsid w:val="00B56E02"/>
    <w:rsid w:val="00B60F4E"/>
    <w:rsid w:val="00B64652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9B5"/>
    <w:rsid w:val="00BB4A31"/>
    <w:rsid w:val="00BB4E72"/>
    <w:rsid w:val="00BB4F2D"/>
    <w:rsid w:val="00BC0AC2"/>
    <w:rsid w:val="00BC1CFC"/>
    <w:rsid w:val="00BC6DFA"/>
    <w:rsid w:val="00BD088E"/>
    <w:rsid w:val="00BD4C46"/>
    <w:rsid w:val="00BD6BAF"/>
    <w:rsid w:val="00BD780E"/>
    <w:rsid w:val="00BE358A"/>
    <w:rsid w:val="00BF003E"/>
    <w:rsid w:val="00BF1ECB"/>
    <w:rsid w:val="00C031B0"/>
    <w:rsid w:val="00C03AE6"/>
    <w:rsid w:val="00C117D3"/>
    <w:rsid w:val="00C124ED"/>
    <w:rsid w:val="00C1594B"/>
    <w:rsid w:val="00C16666"/>
    <w:rsid w:val="00C172E2"/>
    <w:rsid w:val="00C204B6"/>
    <w:rsid w:val="00C25917"/>
    <w:rsid w:val="00C31DDD"/>
    <w:rsid w:val="00C335D4"/>
    <w:rsid w:val="00C367FB"/>
    <w:rsid w:val="00C46051"/>
    <w:rsid w:val="00C541E5"/>
    <w:rsid w:val="00C5490C"/>
    <w:rsid w:val="00C55134"/>
    <w:rsid w:val="00C558A4"/>
    <w:rsid w:val="00C640AD"/>
    <w:rsid w:val="00C64714"/>
    <w:rsid w:val="00C65034"/>
    <w:rsid w:val="00C655EF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5FD"/>
    <w:rsid w:val="00CC548B"/>
    <w:rsid w:val="00CC5634"/>
    <w:rsid w:val="00CD7106"/>
    <w:rsid w:val="00CE01FB"/>
    <w:rsid w:val="00CE1714"/>
    <w:rsid w:val="00CF4216"/>
    <w:rsid w:val="00D0021A"/>
    <w:rsid w:val="00D00C54"/>
    <w:rsid w:val="00D0179B"/>
    <w:rsid w:val="00D04C2D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228F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4008D"/>
    <w:rsid w:val="00E4422F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F217D"/>
    <w:rsid w:val="00EF3DC5"/>
    <w:rsid w:val="00F0179F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2B95"/>
    <w:rsid w:val="00F35CFF"/>
    <w:rsid w:val="00F37436"/>
    <w:rsid w:val="00F412A0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462A"/>
    <w:rsid w:val="00F66B77"/>
    <w:rsid w:val="00F76B39"/>
    <w:rsid w:val="00F81B28"/>
    <w:rsid w:val="00F82DBA"/>
    <w:rsid w:val="00F95455"/>
    <w:rsid w:val="00FA4E8D"/>
    <w:rsid w:val="00FA5886"/>
    <w:rsid w:val="00FA7526"/>
    <w:rsid w:val="00FB1845"/>
    <w:rsid w:val="00FB486C"/>
    <w:rsid w:val="00FB7D96"/>
    <w:rsid w:val="00FC210E"/>
    <w:rsid w:val="00FC2A83"/>
    <w:rsid w:val="00FD00CA"/>
    <w:rsid w:val="00FD3BB3"/>
    <w:rsid w:val="00FD4BA5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EE13-6889-447B-98A2-D0F3DD6A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Козюра</cp:lastModifiedBy>
  <cp:revision>29</cp:revision>
  <cp:lastPrinted>2016-09-21T04:07:00Z</cp:lastPrinted>
  <dcterms:created xsi:type="dcterms:W3CDTF">2016-06-14T05:55:00Z</dcterms:created>
  <dcterms:modified xsi:type="dcterms:W3CDTF">2016-09-22T12:46:00Z</dcterms:modified>
</cp:coreProperties>
</file>